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F42" w:rsidRDefault="00A87963" w:rsidP="00270F42">
      <w:pPr>
        <w:shd w:val="clear" w:color="auto" w:fill="FFFFFF"/>
        <w:jc w:val="center"/>
        <w:rPr>
          <w:rFonts w:asciiTheme="minorHAnsi" w:eastAsia="Times New Roman" w:hAnsiTheme="minorHAnsi" w:cs="Times New Roman"/>
          <w:b/>
          <w:bCs/>
          <w:sz w:val="28"/>
          <w:szCs w:val="22"/>
        </w:rPr>
      </w:pPr>
      <w:r w:rsidRPr="00A87963">
        <w:rPr>
          <w:rFonts w:asciiTheme="minorHAnsi" w:eastAsia="Times New Roman" w:hAnsiTheme="minorHAnsi" w:cs="Times New Roman"/>
          <w:b/>
          <w:bCs/>
          <w:sz w:val="28"/>
          <w:szCs w:val="22"/>
        </w:rPr>
        <w:t xml:space="preserve">NCD Alliance Response </w:t>
      </w:r>
    </w:p>
    <w:p w:rsidR="00D50B99" w:rsidRDefault="00A87963">
      <w:pPr>
        <w:shd w:val="clear" w:color="auto" w:fill="FFFFFF"/>
        <w:jc w:val="center"/>
        <w:rPr>
          <w:rFonts w:asciiTheme="minorHAnsi" w:eastAsia="Times New Roman" w:hAnsiTheme="minorHAnsi" w:cs="Times New Roman"/>
          <w:b/>
          <w:bCs/>
          <w:sz w:val="28"/>
          <w:szCs w:val="22"/>
        </w:rPr>
      </w:pPr>
      <w:r w:rsidRPr="00A87963">
        <w:rPr>
          <w:rFonts w:asciiTheme="minorHAnsi" w:eastAsia="Times New Roman" w:hAnsiTheme="minorHAnsi" w:cs="Times New Roman"/>
          <w:b/>
          <w:bCs/>
          <w:sz w:val="28"/>
          <w:szCs w:val="22"/>
        </w:rPr>
        <w:t>UN-NGLS Consultation on Post-2015 Reports</w:t>
      </w:r>
    </w:p>
    <w:p w:rsidR="00A87963" w:rsidRPr="00270F42" w:rsidRDefault="00A87963" w:rsidP="00270F42">
      <w:pPr>
        <w:shd w:val="clear" w:color="auto" w:fill="FFFFFF"/>
        <w:spacing w:line="300" w:lineRule="atLeast"/>
        <w:jc w:val="center"/>
        <w:rPr>
          <w:rFonts w:asciiTheme="minorHAnsi" w:eastAsia="Times New Roman" w:hAnsiTheme="minorHAnsi" w:cs="Times New Roman"/>
          <w:b/>
          <w:bCs/>
          <w:sz w:val="28"/>
          <w:szCs w:val="22"/>
        </w:rPr>
      </w:pPr>
      <w:r w:rsidRPr="00A87963">
        <w:rPr>
          <w:rFonts w:asciiTheme="minorHAnsi" w:eastAsia="Times New Roman" w:hAnsiTheme="minorHAnsi" w:cs="Times New Roman"/>
          <w:bCs/>
          <w:sz w:val="28"/>
          <w:szCs w:val="22"/>
        </w:rPr>
        <w:t xml:space="preserve">July 2013 </w:t>
      </w:r>
    </w:p>
    <w:p w:rsidR="00A87963" w:rsidRPr="00A87963" w:rsidRDefault="00A87963" w:rsidP="00A87963">
      <w:pPr>
        <w:shd w:val="clear" w:color="auto" w:fill="FFFFFF"/>
        <w:spacing w:line="300" w:lineRule="atLeast"/>
        <w:ind w:left="2880" w:firstLine="720"/>
        <w:rPr>
          <w:rFonts w:asciiTheme="minorHAnsi" w:eastAsia="Times New Roman" w:hAnsiTheme="minorHAnsi" w:cs="Times New Roman"/>
          <w:bCs/>
          <w:sz w:val="28"/>
          <w:szCs w:val="22"/>
        </w:rPr>
      </w:pPr>
    </w:p>
    <w:p w:rsidR="00997169" w:rsidRDefault="00D12791" w:rsidP="00270F42">
      <w:pPr>
        <w:shd w:val="clear" w:color="auto" w:fill="FFFFFF"/>
        <w:jc w:val="both"/>
        <w:rPr>
          <w:rFonts w:asciiTheme="minorHAnsi" w:eastAsia="Times New Roman" w:hAnsiTheme="minorHAnsi" w:cs="Times New Roman"/>
          <w:bCs/>
          <w:szCs w:val="22"/>
        </w:rPr>
      </w:pPr>
      <w:r>
        <w:rPr>
          <w:rFonts w:asciiTheme="minorHAnsi" w:eastAsia="Times New Roman" w:hAnsiTheme="minorHAnsi" w:cs="Times New Roman"/>
          <w:bCs/>
          <w:szCs w:val="22"/>
        </w:rPr>
        <w:t>Four</w:t>
      </w:r>
      <w:r w:rsidR="00A7624F">
        <w:rPr>
          <w:rFonts w:asciiTheme="minorHAnsi" w:eastAsia="Times New Roman" w:hAnsiTheme="minorHAnsi" w:cs="Times New Roman"/>
          <w:bCs/>
          <w:szCs w:val="22"/>
        </w:rPr>
        <w:t xml:space="preserve"> reports</w:t>
      </w:r>
      <w:r w:rsidR="00861CD7">
        <w:rPr>
          <w:rFonts w:asciiTheme="minorHAnsi" w:eastAsia="Times New Roman" w:hAnsiTheme="minorHAnsi" w:cs="Times New Roman"/>
          <w:bCs/>
          <w:szCs w:val="22"/>
        </w:rPr>
        <w:t xml:space="preserve"> </w:t>
      </w:r>
      <w:r w:rsidR="00A7624F">
        <w:rPr>
          <w:rFonts w:asciiTheme="minorHAnsi" w:eastAsia="Times New Roman" w:hAnsiTheme="minorHAnsi" w:cs="Times New Roman"/>
          <w:bCs/>
          <w:szCs w:val="22"/>
        </w:rPr>
        <w:t>have been</w:t>
      </w:r>
      <w:r>
        <w:rPr>
          <w:rFonts w:asciiTheme="minorHAnsi" w:eastAsia="Times New Roman" w:hAnsiTheme="minorHAnsi" w:cs="Times New Roman"/>
          <w:bCs/>
          <w:szCs w:val="22"/>
        </w:rPr>
        <w:t xml:space="preserve"> recently</w:t>
      </w:r>
      <w:r w:rsidR="00A7624F">
        <w:rPr>
          <w:rFonts w:asciiTheme="minorHAnsi" w:eastAsia="Times New Roman" w:hAnsiTheme="minorHAnsi" w:cs="Times New Roman"/>
          <w:bCs/>
          <w:szCs w:val="22"/>
        </w:rPr>
        <w:t xml:space="preserve"> </w:t>
      </w:r>
      <w:r>
        <w:rPr>
          <w:rFonts w:asciiTheme="minorHAnsi" w:eastAsia="Times New Roman" w:hAnsiTheme="minorHAnsi" w:cs="Times New Roman"/>
          <w:bCs/>
          <w:szCs w:val="22"/>
        </w:rPr>
        <w:t xml:space="preserve">published </w:t>
      </w:r>
      <w:r w:rsidR="00A7624F">
        <w:rPr>
          <w:rFonts w:asciiTheme="minorHAnsi" w:eastAsia="Times New Roman" w:hAnsiTheme="minorHAnsi" w:cs="Times New Roman"/>
          <w:bCs/>
          <w:szCs w:val="22"/>
        </w:rPr>
        <w:t>to</w:t>
      </w:r>
      <w:r>
        <w:rPr>
          <w:rFonts w:asciiTheme="minorHAnsi" w:eastAsia="Times New Roman" w:hAnsiTheme="minorHAnsi" w:cs="Times New Roman"/>
          <w:bCs/>
          <w:szCs w:val="22"/>
        </w:rPr>
        <w:t xml:space="preserve"> inform the global dialogue</w:t>
      </w:r>
      <w:r w:rsidR="00861CD7">
        <w:rPr>
          <w:rFonts w:asciiTheme="minorHAnsi" w:eastAsia="Times New Roman" w:hAnsiTheme="minorHAnsi" w:cs="Times New Roman"/>
          <w:bCs/>
          <w:szCs w:val="22"/>
        </w:rPr>
        <w:t xml:space="preserve"> on post-2015</w:t>
      </w:r>
      <w:r>
        <w:rPr>
          <w:rFonts w:asciiTheme="minorHAnsi" w:eastAsia="Times New Roman" w:hAnsiTheme="minorHAnsi" w:cs="Times New Roman"/>
          <w:bCs/>
          <w:szCs w:val="22"/>
        </w:rPr>
        <w:t xml:space="preserve"> and</w:t>
      </w:r>
      <w:r w:rsidR="00A7624F">
        <w:rPr>
          <w:rFonts w:asciiTheme="minorHAnsi" w:eastAsia="Times New Roman" w:hAnsiTheme="minorHAnsi" w:cs="Times New Roman"/>
          <w:bCs/>
          <w:szCs w:val="22"/>
        </w:rPr>
        <w:t xml:space="preserve"> the UN Secretary-General</w:t>
      </w:r>
      <w:r>
        <w:rPr>
          <w:rFonts w:asciiTheme="minorHAnsi" w:eastAsia="Times New Roman" w:hAnsiTheme="minorHAnsi" w:cs="Times New Roman"/>
          <w:bCs/>
          <w:szCs w:val="22"/>
        </w:rPr>
        <w:t xml:space="preserve"> as he prepares</w:t>
      </w:r>
      <w:r w:rsidR="00A7624F">
        <w:rPr>
          <w:rFonts w:asciiTheme="minorHAnsi" w:eastAsia="Times New Roman" w:hAnsiTheme="minorHAnsi" w:cs="Times New Roman"/>
          <w:bCs/>
          <w:szCs w:val="22"/>
        </w:rPr>
        <w:t xml:space="preserve"> </w:t>
      </w:r>
      <w:r w:rsidR="003D765B">
        <w:rPr>
          <w:rFonts w:asciiTheme="minorHAnsi" w:eastAsia="Times New Roman" w:hAnsiTheme="minorHAnsi" w:cs="Times New Roman"/>
          <w:bCs/>
          <w:szCs w:val="22"/>
        </w:rPr>
        <w:t>his</w:t>
      </w:r>
      <w:r w:rsidR="00A7624F">
        <w:rPr>
          <w:rFonts w:asciiTheme="minorHAnsi" w:eastAsia="Times New Roman" w:hAnsiTheme="minorHAnsi" w:cs="Times New Roman"/>
          <w:bCs/>
          <w:szCs w:val="22"/>
        </w:rPr>
        <w:t xml:space="preserve"> recommendations</w:t>
      </w:r>
      <w:r w:rsidR="00C33912">
        <w:rPr>
          <w:rFonts w:asciiTheme="minorHAnsi" w:eastAsia="Times New Roman" w:hAnsiTheme="minorHAnsi" w:cs="Times New Roman"/>
          <w:bCs/>
          <w:szCs w:val="22"/>
        </w:rPr>
        <w:t xml:space="preserve"> </w:t>
      </w:r>
      <w:r w:rsidR="00A7624F">
        <w:rPr>
          <w:rFonts w:asciiTheme="minorHAnsi" w:eastAsia="Times New Roman" w:hAnsiTheme="minorHAnsi" w:cs="Times New Roman"/>
          <w:bCs/>
          <w:szCs w:val="22"/>
        </w:rPr>
        <w:t xml:space="preserve">ahead of the </w:t>
      </w:r>
      <w:r w:rsidR="003D765B">
        <w:rPr>
          <w:rFonts w:asciiTheme="minorHAnsi" w:eastAsia="Times New Roman" w:hAnsiTheme="minorHAnsi" w:cs="Times New Roman"/>
          <w:bCs/>
          <w:szCs w:val="22"/>
        </w:rPr>
        <w:t xml:space="preserve">UN </w:t>
      </w:r>
      <w:r w:rsidR="00A7624F">
        <w:rPr>
          <w:rFonts w:asciiTheme="minorHAnsi" w:eastAsia="Times New Roman" w:hAnsiTheme="minorHAnsi" w:cs="Times New Roman"/>
          <w:bCs/>
          <w:szCs w:val="22"/>
        </w:rPr>
        <w:t xml:space="preserve">General Assembly in September 2013. </w:t>
      </w:r>
    </w:p>
    <w:p w:rsidR="00A7624F" w:rsidRPr="009D0FE3" w:rsidRDefault="00A7624F" w:rsidP="00A87963">
      <w:pPr>
        <w:shd w:val="clear" w:color="auto" w:fill="FFFFFF"/>
        <w:spacing w:line="300" w:lineRule="atLeast"/>
        <w:rPr>
          <w:rFonts w:asciiTheme="minorHAnsi" w:eastAsia="Times New Roman" w:hAnsiTheme="minorHAnsi" w:cs="Times New Roman"/>
          <w:b/>
          <w:bCs/>
          <w:szCs w:val="22"/>
        </w:rPr>
      </w:pPr>
    </w:p>
    <w:p w:rsidR="00A7624F" w:rsidRPr="009D0FE3" w:rsidRDefault="00303753" w:rsidP="00270F42">
      <w:pPr>
        <w:shd w:val="clear" w:color="auto" w:fill="FFFFFF"/>
        <w:spacing w:after="120" w:line="300" w:lineRule="atLeast"/>
        <w:rPr>
          <w:rFonts w:asciiTheme="minorHAnsi" w:eastAsia="Times New Roman" w:hAnsiTheme="minorHAnsi" w:cs="Times New Roman"/>
          <w:b/>
          <w:bCs/>
          <w:szCs w:val="22"/>
        </w:rPr>
      </w:pPr>
      <w:r w:rsidRPr="009D0FE3">
        <w:rPr>
          <w:rFonts w:asciiTheme="minorHAnsi" w:eastAsia="Times New Roman" w:hAnsiTheme="minorHAnsi" w:cs="Times New Roman"/>
          <w:b/>
          <w:bCs/>
          <w:szCs w:val="22"/>
        </w:rPr>
        <w:t xml:space="preserve">The four reports </w:t>
      </w:r>
      <w:r w:rsidR="00CB3B9F" w:rsidRPr="009D0FE3">
        <w:rPr>
          <w:rFonts w:asciiTheme="minorHAnsi" w:eastAsia="Times New Roman" w:hAnsiTheme="minorHAnsi" w:cs="Times New Roman"/>
          <w:b/>
          <w:bCs/>
          <w:szCs w:val="22"/>
        </w:rPr>
        <w:t>are</w:t>
      </w:r>
      <w:r w:rsidRPr="009D0FE3">
        <w:rPr>
          <w:rFonts w:asciiTheme="minorHAnsi" w:eastAsia="Times New Roman" w:hAnsiTheme="minorHAnsi" w:cs="Times New Roman"/>
          <w:b/>
          <w:bCs/>
          <w:szCs w:val="22"/>
        </w:rPr>
        <w:t>:</w:t>
      </w:r>
    </w:p>
    <w:p w:rsidR="00A87963" w:rsidRPr="00A87963" w:rsidRDefault="00A87963" w:rsidP="00270F42">
      <w:pPr>
        <w:shd w:val="clear" w:color="auto" w:fill="FFFFFF"/>
        <w:spacing w:line="300" w:lineRule="atLeast"/>
        <w:ind w:left="284"/>
        <w:rPr>
          <w:rFonts w:asciiTheme="minorHAnsi" w:eastAsia="Times New Roman" w:hAnsiTheme="minorHAnsi" w:cs="Times New Roman"/>
          <w:bCs/>
          <w:szCs w:val="22"/>
        </w:rPr>
      </w:pPr>
      <w:r w:rsidRPr="00A87963">
        <w:rPr>
          <w:rFonts w:asciiTheme="minorHAnsi" w:eastAsia="Times New Roman" w:hAnsiTheme="minorHAnsi" w:cs="Times New Roman"/>
          <w:bCs/>
          <w:szCs w:val="22"/>
        </w:rPr>
        <w:t xml:space="preserve">1)     </w:t>
      </w:r>
      <w:hyperlink r:id="rId9" w:history="1">
        <w:r w:rsidRPr="000F49F2">
          <w:rPr>
            <w:rStyle w:val="Hyperlink"/>
            <w:rFonts w:asciiTheme="minorHAnsi" w:eastAsia="Times New Roman" w:hAnsiTheme="minorHAnsi" w:cs="Times New Roman"/>
            <w:bCs/>
            <w:szCs w:val="22"/>
          </w:rPr>
          <w:t>High-level Panel of Eminent Persons on the Post-2015 Development Agenda (Post-2015 HLP)</w:t>
        </w:r>
      </w:hyperlink>
    </w:p>
    <w:p w:rsidR="00A87963" w:rsidRPr="00A87963" w:rsidRDefault="00A87963" w:rsidP="00270F42">
      <w:pPr>
        <w:shd w:val="clear" w:color="auto" w:fill="FFFFFF"/>
        <w:spacing w:line="300" w:lineRule="atLeast"/>
        <w:ind w:left="284"/>
        <w:rPr>
          <w:rFonts w:asciiTheme="minorHAnsi" w:eastAsia="Times New Roman" w:hAnsiTheme="minorHAnsi" w:cs="Times New Roman"/>
          <w:bCs/>
          <w:szCs w:val="22"/>
        </w:rPr>
      </w:pPr>
      <w:r w:rsidRPr="00A87963">
        <w:rPr>
          <w:rFonts w:asciiTheme="minorHAnsi" w:eastAsia="Times New Roman" w:hAnsiTheme="minorHAnsi" w:cs="Times New Roman"/>
          <w:bCs/>
          <w:szCs w:val="22"/>
        </w:rPr>
        <w:t xml:space="preserve">2)     </w:t>
      </w:r>
      <w:hyperlink r:id="rId10" w:history="1">
        <w:r w:rsidRPr="000F49F2">
          <w:rPr>
            <w:rStyle w:val="Hyperlink"/>
            <w:rFonts w:asciiTheme="minorHAnsi" w:eastAsia="Times New Roman" w:hAnsiTheme="minorHAnsi" w:cs="Times New Roman"/>
            <w:bCs/>
            <w:szCs w:val="22"/>
          </w:rPr>
          <w:t>UN Sustainable Development Solutions Network (SDSN)</w:t>
        </w:r>
      </w:hyperlink>
    </w:p>
    <w:p w:rsidR="00A87963" w:rsidRPr="00A87963" w:rsidRDefault="00A87963" w:rsidP="00270F42">
      <w:pPr>
        <w:shd w:val="clear" w:color="auto" w:fill="FFFFFF"/>
        <w:spacing w:line="300" w:lineRule="atLeast"/>
        <w:ind w:left="284"/>
        <w:rPr>
          <w:rFonts w:asciiTheme="minorHAnsi" w:eastAsia="Times New Roman" w:hAnsiTheme="minorHAnsi" w:cs="Times New Roman"/>
          <w:bCs/>
          <w:szCs w:val="22"/>
        </w:rPr>
      </w:pPr>
      <w:r w:rsidRPr="00A87963">
        <w:rPr>
          <w:rFonts w:asciiTheme="minorHAnsi" w:eastAsia="Times New Roman" w:hAnsiTheme="minorHAnsi" w:cs="Times New Roman"/>
          <w:bCs/>
          <w:szCs w:val="22"/>
        </w:rPr>
        <w:t xml:space="preserve">3)     </w:t>
      </w:r>
      <w:hyperlink r:id="rId11" w:history="1">
        <w:r w:rsidRPr="000F49F2">
          <w:rPr>
            <w:rStyle w:val="Hyperlink"/>
            <w:rFonts w:asciiTheme="minorHAnsi" w:eastAsia="Times New Roman" w:hAnsiTheme="minorHAnsi" w:cs="Times New Roman"/>
            <w:bCs/>
            <w:szCs w:val="22"/>
          </w:rPr>
          <w:t>UN Global Compact (UNGC)</w:t>
        </w:r>
      </w:hyperlink>
    </w:p>
    <w:p w:rsidR="00A87963" w:rsidRPr="00A87963" w:rsidRDefault="00A87963" w:rsidP="00270F42">
      <w:pPr>
        <w:shd w:val="clear" w:color="auto" w:fill="FFFFFF"/>
        <w:spacing w:line="300" w:lineRule="atLeast"/>
        <w:ind w:left="284"/>
        <w:rPr>
          <w:rFonts w:asciiTheme="minorHAnsi" w:eastAsia="Times New Roman" w:hAnsiTheme="minorHAnsi" w:cs="Times New Roman"/>
          <w:bCs/>
          <w:szCs w:val="22"/>
        </w:rPr>
      </w:pPr>
      <w:r w:rsidRPr="00A87963">
        <w:rPr>
          <w:rFonts w:asciiTheme="minorHAnsi" w:eastAsia="Times New Roman" w:hAnsiTheme="minorHAnsi" w:cs="Times New Roman"/>
          <w:bCs/>
          <w:szCs w:val="22"/>
        </w:rPr>
        <w:t xml:space="preserve">4)     </w:t>
      </w:r>
      <w:hyperlink r:id="rId12" w:history="1">
        <w:r w:rsidRPr="000F49F2">
          <w:rPr>
            <w:rStyle w:val="Hyperlink"/>
            <w:rFonts w:asciiTheme="minorHAnsi" w:eastAsia="Times New Roman" w:hAnsiTheme="minorHAnsi" w:cs="Times New Roman"/>
            <w:bCs/>
            <w:szCs w:val="22"/>
          </w:rPr>
          <w:t>UN Development Group (UNDG): The Global Conversation Begins</w:t>
        </w:r>
      </w:hyperlink>
      <w:bookmarkStart w:id="0" w:name="_GoBack"/>
      <w:bookmarkEnd w:id="0"/>
    </w:p>
    <w:p w:rsidR="00A87963" w:rsidRPr="00A87963" w:rsidRDefault="00A87963" w:rsidP="00A87963">
      <w:pPr>
        <w:shd w:val="clear" w:color="auto" w:fill="FFFFFF"/>
        <w:spacing w:line="300" w:lineRule="atLeast"/>
        <w:rPr>
          <w:rFonts w:asciiTheme="minorHAnsi" w:eastAsia="Times New Roman" w:hAnsiTheme="minorHAnsi" w:cs="Times New Roman"/>
          <w:bCs/>
          <w:szCs w:val="22"/>
        </w:rPr>
      </w:pPr>
    </w:p>
    <w:p w:rsidR="00997169" w:rsidRDefault="00997169" w:rsidP="00861CD7">
      <w:pPr>
        <w:pStyle w:val="NoSpacing"/>
        <w:jc w:val="both"/>
        <w:rPr>
          <w:b/>
        </w:rPr>
      </w:pPr>
      <w:r>
        <w:rPr>
          <w:b/>
        </w:rPr>
        <w:t>UN-NGL</w:t>
      </w:r>
      <w:r w:rsidR="00861CD7">
        <w:rPr>
          <w:b/>
        </w:rPr>
        <w:t>S</w:t>
      </w:r>
      <w:r>
        <w:rPr>
          <w:b/>
        </w:rPr>
        <w:t xml:space="preserve"> Consultation with Civil Society</w:t>
      </w:r>
    </w:p>
    <w:p w:rsidR="00861CD7" w:rsidRPr="00997169" w:rsidRDefault="00861CD7" w:rsidP="00861CD7">
      <w:pPr>
        <w:pStyle w:val="NoSpacing"/>
        <w:jc w:val="both"/>
        <w:rPr>
          <w:b/>
        </w:rPr>
      </w:pPr>
    </w:p>
    <w:p w:rsidR="00997169" w:rsidRPr="003A5A87" w:rsidRDefault="00997169" w:rsidP="00997169">
      <w:pPr>
        <w:shd w:val="clear" w:color="auto" w:fill="FFFFFF"/>
        <w:jc w:val="both"/>
        <w:rPr>
          <w:rFonts w:asciiTheme="minorHAnsi" w:eastAsia="Times New Roman" w:hAnsiTheme="minorHAnsi" w:cs="Times New Roman"/>
          <w:bCs/>
          <w:szCs w:val="22"/>
        </w:rPr>
      </w:pPr>
      <w:r>
        <w:rPr>
          <w:rFonts w:asciiTheme="minorHAnsi" w:eastAsia="Times New Roman" w:hAnsiTheme="minorHAnsi" w:cs="Times New Roman"/>
          <w:bCs/>
          <w:szCs w:val="22"/>
        </w:rPr>
        <w:t>To continue the open and inclusive nature of the post-2015 process, the</w:t>
      </w:r>
      <w:r w:rsidRPr="00A87963">
        <w:rPr>
          <w:rFonts w:asciiTheme="minorHAnsi" w:eastAsia="Times New Roman" w:hAnsiTheme="minorHAnsi" w:cs="Times New Roman"/>
          <w:bCs/>
          <w:szCs w:val="22"/>
        </w:rPr>
        <w:t xml:space="preserve"> United Nations Non-Governmental Liaison Service (UN-NGLS) is </w:t>
      </w:r>
      <w:r>
        <w:rPr>
          <w:rFonts w:asciiTheme="minorHAnsi" w:eastAsia="Times New Roman" w:hAnsiTheme="minorHAnsi" w:cs="Times New Roman"/>
          <w:bCs/>
          <w:szCs w:val="22"/>
        </w:rPr>
        <w:t>holding</w:t>
      </w:r>
      <w:r w:rsidRPr="00A87963">
        <w:rPr>
          <w:rFonts w:asciiTheme="minorHAnsi" w:eastAsia="Times New Roman" w:hAnsiTheme="minorHAnsi" w:cs="Times New Roman"/>
          <w:bCs/>
          <w:szCs w:val="22"/>
        </w:rPr>
        <w:t xml:space="preserve"> a</w:t>
      </w:r>
      <w:r>
        <w:rPr>
          <w:rFonts w:asciiTheme="minorHAnsi" w:eastAsia="Times New Roman" w:hAnsiTheme="minorHAnsi" w:cs="Times New Roman"/>
          <w:bCs/>
          <w:szCs w:val="22"/>
        </w:rPr>
        <w:t>n</w:t>
      </w:r>
      <w:r w:rsidRPr="00A87963">
        <w:rPr>
          <w:rFonts w:asciiTheme="minorHAnsi" w:eastAsia="Times New Roman" w:hAnsiTheme="minorHAnsi" w:cs="Times New Roman"/>
          <w:bCs/>
          <w:szCs w:val="22"/>
        </w:rPr>
        <w:t xml:space="preserve"> </w:t>
      </w:r>
      <w:r>
        <w:rPr>
          <w:rFonts w:asciiTheme="minorHAnsi" w:eastAsia="Times New Roman" w:hAnsiTheme="minorHAnsi" w:cs="Times New Roman"/>
          <w:bCs/>
          <w:szCs w:val="22"/>
        </w:rPr>
        <w:t xml:space="preserve">online </w:t>
      </w:r>
      <w:r w:rsidRPr="00A87963">
        <w:rPr>
          <w:rFonts w:asciiTheme="minorHAnsi" w:eastAsia="Times New Roman" w:hAnsiTheme="minorHAnsi" w:cs="Times New Roman"/>
          <w:bCs/>
          <w:szCs w:val="22"/>
        </w:rPr>
        <w:t xml:space="preserve">consultation </w:t>
      </w:r>
      <w:r>
        <w:rPr>
          <w:rFonts w:asciiTheme="minorHAnsi" w:eastAsia="Times New Roman" w:hAnsiTheme="minorHAnsi" w:cs="Times New Roman"/>
          <w:bCs/>
          <w:szCs w:val="22"/>
        </w:rPr>
        <w:t>with</w:t>
      </w:r>
      <w:r w:rsidRPr="00A87963">
        <w:rPr>
          <w:rFonts w:asciiTheme="minorHAnsi" w:eastAsia="Times New Roman" w:hAnsiTheme="minorHAnsi" w:cs="Times New Roman"/>
          <w:bCs/>
          <w:szCs w:val="22"/>
        </w:rPr>
        <w:t xml:space="preserve"> civil society</w:t>
      </w:r>
      <w:r>
        <w:rPr>
          <w:rFonts w:asciiTheme="minorHAnsi" w:eastAsia="Times New Roman" w:hAnsiTheme="minorHAnsi" w:cs="Times New Roman"/>
          <w:bCs/>
          <w:szCs w:val="22"/>
        </w:rPr>
        <w:t xml:space="preserve"> on these </w:t>
      </w:r>
      <w:r w:rsidR="00861CD7">
        <w:rPr>
          <w:rFonts w:asciiTheme="minorHAnsi" w:eastAsia="Times New Roman" w:hAnsiTheme="minorHAnsi" w:cs="Times New Roman"/>
          <w:bCs/>
          <w:szCs w:val="22"/>
        </w:rPr>
        <w:t xml:space="preserve">four </w:t>
      </w:r>
      <w:r>
        <w:rPr>
          <w:rFonts w:asciiTheme="minorHAnsi" w:eastAsia="Times New Roman" w:hAnsiTheme="minorHAnsi" w:cs="Times New Roman"/>
          <w:bCs/>
          <w:szCs w:val="22"/>
        </w:rPr>
        <w:t xml:space="preserve">reports. The consultation aims to explore the strengths and weaknesses of the narrative of the four reports, as well as provide analysis on the proposed goals, targets and indicators. </w:t>
      </w:r>
    </w:p>
    <w:p w:rsidR="00997169" w:rsidRDefault="00997169" w:rsidP="00A22D9D">
      <w:pPr>
        <w:pStyle w:val="NoSpacing"/>
        <w:jc w:val="both"/>
      </w:pPr>
    </w:p>
    <w:p w:rsidR="00303753" w:rsidRDefault="00303753" w:rsidP="00A22D9D">
      <w:pPr>
        <w:pStyle w:val="NoSpacing"/>
        <w:jc w:val="both"/>
      </w:pPr>
      <w:r>
        <w:t>The UN-NGLS will pr</w:t>
      </w:r>
      <w:r w:rsidR="00A22D9D">
        <w:t xml:space="preserve">oduce a synthesis report of this </w:t>
      </w:r>
      <w:r>
        <w:t>civil society</w:t>
      </w:r>
      <w:r w:rsidR="00A22D9D">
        <w:t xml:space="preserve"> consultation. The report will be</w:t>
      </w:r>
      <w:r w:rsidRPr="00303753">
        <w:t xml:space="preserve"> delivered to the </w:t>
      </w:r>
      <w:r w:rsidR="00A22D9D">
        <w:t xml:space="preserve">UN </w:t>
      </w:r>
      <w:r w:rsidRPr="00303753">
        <w:t>Secretary-General and Heads of State</w:t>
      </w:r>
      <w:r w:rsidR="00A22D9D">
        <w:t>/</w:t>
      </w:r>
      <w:r w:rsidRPr="00303753">
        <w:t>Government at the General Assembly Special Event on the Millennium Development Goals on 25 September</w:t>
      </w:r>
      <w:r w:rsidR="00CB3B9F">
        <w:t>, as well as</w:t>
      </w:r>
      <w:r w:rsidRPr="00303753">
        <w:t xml:space="preserve"> </w:t>
      </w:r>
      <w:r w:rsidR="00C33912">
        <w:t xml:space="preserve">to </w:t>
      </w:r>
      <w:r w:rsidRPr="00303753">
        <w:t xml:space="preserve">the Open Working Group on Sustainable Development Goals (OWG on SDGs). It will also inform a day of dialogue between CSOs and Member States on the </w:t>
      </w:r>
      <w:r w:rsidR="00CB3B9F">
        <w:t>p</w:t>
      </w:r>
      <w:r w:rsidRPr="00303753">
        <w:t>ost-2015 development agenda</w:t>
      </w:r>
      <w:r w:rsidR="00A22D9D">
        <w:t>,</w:t>
      </w:r>
      <w:r w:rsidR="00CB3B9F">
        <w:t xml:space="preserve"> scheduled for </w:t>
      </w:r>
      <w:r w:rsidR="00C33912">
        <w:t xml:space="preserve">Sunday </w:t>
      </w:r>
      <w:r w:rsidR="00CB3B9F" w:rsidRPr="00303753">
        <w:t>22 September</w:t>
      </w:r>
      <w:r w:rsidR="00C33912">
        <w:t xml:space="preserve"> in New York</w:t>
      </w:r>
      <w:r>
        <w:t>.</w:t>
      </w:r>
    </w:p>
    <w:p w:rsidR="000F49F2" w:rsidRDefault="000F49F2" w:rsidP="00B8726D">
      <w:pPr>
        <w:pStyle w:val="NoSpacing"/>
      </w:pPr>
    </w:p>
    <w:p w:rsidR="00D12791" w:rsidRDefault="00D12791" w:rsidP="00D12791">
      <w:pPr>
        <w:pStyle w:val="NoSpacing"/>
        <w:jc w:val="both"/>
        <w:rPr>
          <w:b/>
        </w:rPr>
      </w:pPr>
      <w:r>
        <w:rPr>
          <w:b/>
        </w:rPr>
        <w:t>Take action – Deadline: 12 July</w:t>
      </w:r>
    </w:p>
    <w:p w:rsidR="00D12791" w:rsidRDefault="00D12791" w:rsidP="00D12791">
      <w:pPr>
        <w:pStyle w:val="NoSpacing"/>
        <w:jc w:val="both"/>
        <w:rPr>
          <w:b/>
        </w:rPr>
      </w:pPr>
    </w:p>
    <w:p w:rsidR="00D12791" w:rsidRDefault="00D12791" w:rsidP="00D12791">
      <w:pPr>
        <w:pStyle w:val="NoSpacing"/>
        <w:jc w:val="both"/>
        <w:rPr>
          <w:b/>
        </w:rPr>
      </w:pPr>
      <w:r w:rsidRPr="0045425F">
        <w:rPr>
          <w:b/>
        </w:rPr>
        <w:t>To facilitate NCD civil society input to the UN-NGLS Consultation, the NCD Alliance has conducted an analysis of each of the four reports and prepared key messages for the consultation questions.</w:t>
      </w:r>
      <w:r>
        <w:rPr>
          <w:b/>
        </w:rPr>
        <w:t xml:space="preserve"> </w:t>
      </w:r>
      <w:r>
        <w:t>We encourage you to submit a response to the UN-NGLS consultation by the 12 July deadline, and incorporate these messages into your submissions.</w:t>
      </w:r>
      <w:r w:rsidR="00997169">
        <w:t xml:space="preserve"> </w:t>
      </w:r>
      <w:r w:rsidRPr="00270F42">
        <w:t xml:space="preserve">In addition, we have produced a </w:t>
      </w:r>
      <w:r>
        <w:t xml:space="preserve">summary </w:t>
      </w:r>
      <w:r w:rsidRPr="00270F42">
        <w:t>table comparing the four different reports from a health and NCD perspective</w:t>
      </w:r>
      <w:r>
        <w:t xml:space="preserve">. This can be found in </w:t>
      </w:r>
      <w:r>
        <w:rPr>
          <w:b/>
        </w:rPr>
        <w:t xml:space="preserve">Annex 1. </w:t>
      </w:r>
    </w:p>
    <w:p w:rsidR="00D12791" w:rsidRDefault="00D12791" w:rsidP="00D12791">
      <w:pPr>
        <w:pStyle w:val="NoSpacing"/>
        <w:jc w:val="both"/>
      </w:pPr>
    </w:p>
    <w:p w:rsidR="00C33912" w:rsidRPr="00A22D9D" w:rsidRDefault="00D12791" w:rsidP="00B8726D">
      <w:pPr>
        <w:pStyle w:val="NoSpacing"/>
        <w:rPr>
          <w:b/>
        </w:rPr>
      </w:pPr>
      <w:r>
        <w:rPr>
          <w:b/>
        </w:rPr>
        <w:t xml:space="preserve">Background: </w:t>
      </w:r>
      <w:r w:rsidR="00C33912" w:rsidRPr="00A22D9D">
        <w:rPr>
          <w:b/>
        </w:rPr>
        <w:t xml:space="preserve">NCD Alliance </w:t>
      </w:r>
      <w:r w:rsidR="0045425F">
        <w:rPr>
          <w:b/>
        </w:rPr>
        <w:t>policy response to post-2015</w:t>
      </w:r>
      <w:r w:rsidR="00C33912" w:rsidRPr="00A22D9D">
        <w:rPr>
          <w:b/>
        </w:rPr>
        <w:t xml:space="preserve"> </w:t>
      </w:r>
    </w:p>
    <w:p w:rsidR="00270F42" w:rsidRPr="00B8726D" w:rsidRDefault="00270F42" w:rsidP="00B8726D">
      <w:pPr>
        <w:pStyle w:val="NoSpacing"/>
        <w:rPr>
          <w:b/>
          <w:u w:val="single"/>
        </w:rPr>
      </w:pPr>
    </w:p>
    <w:p w:rsidR="00A22D9D" w:rsidRDefault="00A22D9D" w:rsidP="00A22D9D">
      <w:pPr>
        <w:pStyle w:val="NoSpacing"/>
        <w:jc w:val="both"/>
      </w:pPr>
      <w:r w:rsidRPr="003A5A87">
        <w:t xml:space="preserve">The NCD Alliance and our global network have been engaged </w:t>
      </w:r>
      <w:r w:rsidR="00D12791">
        <w:t>in</w:t>
      </w:r>
      <w:r w:rsidRPr="003A5A87">
        <w:t xml:space="preserve"> post-2015 consultations</w:t>
      </w:r>
      <w:r w:rsidR="00D12791">
        <w:t xml:space="preserve"> since the beginning</w:t>
      </w:r>
      <w:r w:rsidRPr="003A5A87">
        <w:t xml:space="preserve">. Our common objective </w:t>
      </w:r>
      <w:r w:rsidR="00D12791">
        <w:t>is</w:t>
      </w:r>
      <w:r w:rsidRPr="003A5A87">
        <w:t xml:space="preserve"> to ensure a post-2015 framework with health at the centre, and goals and targets that fully account for the global burden of non-communicable diseases (NCDs) – namely cancer, cardiovascular disease, chronic respiratory diseases, and diabetes </w:t>
      </w:r>
      <w:r>
        <w:t>–</w:t>
      </w:r>
      <w:r w:rsidRPr="003A5A87">
        <w:t xml:space="preserve"> </w:t>
      </w:r>
      <w:r w:rsidR="00D12791">
        <w:t xml:space="preserve">and </w:t>
      </w:r>
      <w:r w:rsidRPr="003A5A87">
        <w:t>their shared risk fac</w:t>
      </w:r>
      <w:r>
        <w:t xml:space="preserve">tors, drivers, and solutions.  </w:t>
      </w:r>
    </w:p>
    <w:p w:rsidR="00A22D9D" w:rsidRDefault="00A22D9D" w:rsidP="00B8726D">
      <w:pPr>
        <w:pStyle w:val="NoSpacing"/>
      </w:pPr>
    </w:p>
    <w:p w:rsidR="0045425F" w:rsidRDefault="009A39AD" w:rsidP="009D0FE3">
      <w:pPr>
        <w:pStyle w:val="NoSpacing"/>
        <w:jc w:val="both"/>
      </w:pPr>
      <w:r>
        <w:t>In May 2013</w:t>
      </w:r>
      <w:r w:rsidR="00D12791">
        <w:t>,</w:t>
      </w:r>
      <w:r>
        <w:t xml:space="preserve"> the NCD Alliance published </w:t>
      </w:r>
      <w:r w:rsidR="00D12791">
        <w:t>our vision for health in the post-2015 era-</w:t>
      </w:r>
      <w:r>
        <w:t xml:space="preserve"> </w:t>
      </w:r>
      <w:hyperlink r:id="rId13" w:history="1">
        <w:r w:rsidRPr="00027B7C">
          <w:rPr>
            <w:rStyle w:val="Hyperlink"/>
          </w:rPr>
          <w:t>“</w:t>
        </w:r>
        <w:r w:rsidRPr="00027B7C">
          <w:rPr>
            <w:rStyle w:val="Hyperlink"/>
            <w:i/>
          </w:rPr>
          <w:t>Healthy Planet, Healthy People: The NCD Alliance Vision for Health and NCDs in Post-2015”</w:t>
        </w:r>
      </w:hyperlink>
      <w:r w:rsidRPr="00027B7C">
        <w:rPr>
          <w:i/>
        </w:rPr>
        <w:t>.</w:t>
      </w:r>
      <w:r>
        <w:rPr>
          <w:i/>
        </w:rPr>
        <w:t xml:space="preserve"> </w:t>
      </w:r>
      <w:r>
        <w:t xml:space="preserve">This </w:t>
      </w:r>
      <w:r w:rsidR="00D12791">
        <w:t xml:space="preserve">policy </w:t>
      </w:r>
      <w:r>
        <w:t>brief, developed in consultation with a group of experts, presents recommendations on a</w:t>
      </w:r>
      <w:r w:rsidR="00D12791">
        <w:t xml:space="preserve"> post-2015</w:t>
      </w:r>
      <w:r>
        <w:t xml:space="preserve"> framework – including specific goals and targets. </w:t>
      </w:r>
      <w:r w:rsidR="00997169">
        <w:t>Our responses below draw from this vision and other published policy positions.</w:t>
      </w:r>
    </w:p>
    <w:p w:rsidR="00861CD7" w:rsidRDefault="00861CD7" w:rsidP="009D0FE3">
      <w:pPr>
        <w:pStyle w:val="NoSpacing"/>
        <w:jc w:val="both"/>
      </w:pPr>
    </w:p>
    <w:p w:rsidR="00913400" w:rsidRPr="00361F0E" w:rsidRDefault="00270F42" w:rsidP="00361F0E">
      <w:pPr>
        <w:pBdr>
          <w:top w:val="single" w:sz="4" w:space="1" w:color="auto"/>
          <w:bottom w:val="single" w:sz="4" w:space="1" w:color="auto"/>
        </w:pBdr>
        <w:shd w:val="clear" w:color="auto" w:fill="1F497D" w:themeFill="text2"/>
        <w:spacing w:line="300" w:lineRule="atLeast"/>
        <w:rPr>
          <w:rStyle w:val="Strong"/>
          <w:rFonts w:asciiTheme="minorHAnsi" w:eastAsia="Times New Roman" w:hAnsiTheme="minorHAnsi" w:cs="Times New Roman"/>
          <w:color w:val="FFFFFF" w:themeColor="background1"/>
          <w:sz w:val="26"/>
          <w:szCs w:val="26"/>
        </w:rPr>
      </w:pPr>
      <w:r w:rsidRPr="00361F0E">
        <w:rPr>
          <w:rStyle w:val="Strong"/>
          <w:rFonts w:asciiTheme="minorHAnsi" w:eastAsia="Times New Roman" w:hAnsiTheme="minorHAnsi" w:cs="Times New Roman"/>
          <w:color w:val="FFFFFF" w:themeColor="background1"/>
          <w:sz w:val="26"/>
          <w:szCs w:val="26"/>
        </w:rPr>
        <w:t>SECTION</w:t>
      </w:r>
      <w:r w:rsidR="00C33912" w:rsidRPr="00361F0E">
        <w:rPr>
          <w:rStyle w:val="Strong"/>
          <w:rFonts w:asciiTheme="minorHAnsi" w:eastAsia="Times New Roman" w:hAnsiTheme="minorHAnsi" w:cs="Times New Roman"/>
          <w:color w:val="FFFFFF" w:themeColor="background1"/>
          <w:sz w:val="26"/>
          <w:szCs w:val="26"/>
        </w:rPr>
        <w:t xml:space="preserve"> 1: </w:t>
      </w:r>
      <w:r w:rsidR="009D0FE3" w:rsidRPr="00361F0E">
        <w:rPr>
          <w:rStyle w:val="Strong"/>
          <w:rFonts w:asciiTheme="minorHAnsi" w:eastAsia="Times New Roman" w:hAnsiTheme="minorHAnsi" w:cs="Times New Roman"/>
          <w:color w:val="FFFFFF" w:themeColor="background1"/>
          <w:sz w:val="26"/>
          <w:szCs w:val="26"/>
        </w:rPr>
        <w:t xml:space="preserve">The narrative sections of the reports </w:t>
      </w:r>
    </w:p>
    <w:p w:rsidR="009D0FE3" w:rsidRPr="009D0FE3" w:rsidRDefault="009D0FE3" w:rsidP="009D0FE3">
      <w:pPr>
        <w:pStyle w:val="NormalWeb"/>
        <w:shd w:val="clear" w:color="auto" w:fill="FFFFFF"/>
        <w:spacing w:before="0" w:beforeAutospacing="0" w:after="0" w:afterAutospacing="0" w:line="300" w:lineRule="atLeast"/>
        <w:rPr>
          <w:rFonts w:asciiTheme="minorHAnsi" w:hAnsiTheme="minorHAnsi"/>
          <w:bCs/>
          <w:i/>
          <w:sz w:val="22"/>
          <w:szCs w:val="22"/>
        </w:rPr>
      </w:pPr>
      <w:r w:rsidRPr="009D0FE3">
        <w:rPr>
          <w:rFonts w:asciiTheme="minorHAnsi" w:hAnsiTheme="minorHAnsi"/>
          <w:bCs/>
          <w:i/>
          <w:sz w:val="22"/>
          <w:szCs w:val="22"/>
        </w:rPr>
        <w:t xml:space="preserve"> [Post-2015 HLP report: Pages 1-12 and 21-28; SDSN report: Pages 1-25; Global Compact report: Pages 1-13 and 16-25; UNDG report "The Global Conversation Begins": Pages 1-52]</w:t>
      </w:r>
    </w:p>
    <w:p w:rsidR="009D0FE3" w:rsidRDefault="009D0FE3" w:rsidP="00C72422">
      <w:pPr>
        <w:pStyle w:val="NoSpacing"/>
      </w:pPr>
    </w:p>
    <w:p w:rsidR="009D0FE3" w:rsidRPr="009D0FE3" w:rsidRDefault="009D0FE3" w:rsidP="00361F0E">
      <w:pPr>
        <w:pStyle w:val="NoSpacing"/>
        <w:pBdr>
          <w:bottom w:val="single" w:sz="4" w:space="1" w:color="auto"/>
        </w:pBdr>
        <w:rPr>
          <w:rStyle w:val="Strong"/>
          <w:rFonts w:eastAsia="Times New Roman" w:cs="Times New Roman"/>
          <w:sz w:val="24"/>
          <w:szCs w:val="24"/>
        </w:rPr>
      </w:pPr>
      <w:r w:rsidRPr="009D0FE3">
        <w:rPr>
          <w:rStyle w:val="Strong"/>
          <w:rFonts w:eastAsia="Times New Roman" w:cs="Times New Roman"/>
          <w:sz w:val="24"/>
          <w:szCs w:val="24"/>
        </w:rPr>
        <w:t>1 A) What do you agree with about the narrative sections and why?</w:t>
      </w:r>
    </w:p>
    <w:p w:rsidR="009D0FE3" w:rsidRDefault="009D0FE3" w:rsidP="00C72422">
      <w:pPr>
        <w:pStyle w:val="NoSpacing"/>
      </w:pPr>
    </w:p>
    <w:p w:rsidR="00DA7D95" w:rsidRPr="00861CD7" w:rsidRDefault="00C72B42" w:rsidP="00361F0E">
      <w:pPr>
        <w:widowControl w:val="0"/>
        <w:autoSpaceDE w:val="0"/>
        <w:autoSpaceDN w:val="0"/>
        <w:adjustRightInd w:val="0"/>
        <w:spacing w:after="120"/>
        <w:rPr>
          <w:rFonts w:asciiTheme="minorHAnsi" w:hAnsiTheme="minorHAnsi" w:cs="Calibri"/>
          <w:b/>
          <w:bCs/>
          <w:spacing w:val="1"/>
          <w:szCs w:val="21"/>
        </w:rPr>
      </w:pPr>
      <w:r w:rsidRPr="00861CD7">
        <w:rPr>
          <w:rFonts w:asciiTheme="minorHAnsi" w:hAnsiTheme="minorHAnsi" w:cs="Calibri"/>
          <w:b/>
          <w:bCs/>
          <w:spacing w:val="1"/>
          <w:szCs w:val="21"/>
        </w:rPr>
        <w:t>High-level Panel of Eminent Persons on the Post-2015 Development Agenda (Post-2015 HLP)</w:t>
      </w:r>
    </w:p>
    <w:p w:rsidR="00D414E5" w:rsidRPr="00DA7D95" w:rsidRDefault="00D414E5" w:rsidP="00D414E5">
      <w:pPr>
        <w:pStyle w:val="ListParagraph"/>
        <w:numPr>
          <w:ilvl w:val="0"/>
          <w:numId w:val="16"/>
        </w:numPr>
        <w:autoSpaceDE w:val="0"/>
        <w:autoSpaceDN w:val="0"/>
        <w:adjustRightInd w:val="0"/>
        <w:spacing w:after="120"/>
        <w:ind w:left="426" w:hanging="284"/>
        <w:contextualSpacing w:val="0"/>
        <w:rPr>
          <w:rFonts w:ascii="Times New Roman" w:eastAsiaTheme="minorHAnsi" w:hAnsi="Times New Roman" w:cs="Times New Roman"/>
          <w:sz w:val="24"/>
          <w:lang w:val="en-GB"/>
        </w:rPr>
      </w:pPr>
      <w:r w:rsidRPr="00DA7D95">
        <w:rPr>
          <w:rFonts w:ascii="Calibri" w:eastAsiaTheme="minorHAnsi" w:hAnsi="Calibri" w:cs="Calibri"/>
          <w:b/>
          <w:bCs/>
          <w:color w:val="000000"/>
          <w:szCs w:val="22"/>
          <w:lang w:val="en-GB"/>
        </w:rPr>
        <w:t>Recommends a</w:t>
      </w:r>
      <w:r w:rsidRPr="00DA7D95">
        <w:rPr>
          <w:rFonts w:ascii="Calibri" w:eastAsiaTheme="minorHAnsi" w:hAnsi="Calibri" w:cs="Calibri"/>
          <w:color w:val="000000"/>
          <w:szCs w:val="22"/>
          <w:lang w:val="en-GB"/>
        </w:rPr>
        <w:t xml:space="preserve"> </w:t>
      </w:r>
      <w:r w:rsidRPr="00DA7D95">
        <w:rPr>
          <w:rFonts w:ascii="Calibri" w:eastAsiaTheme="minorHAnsi" w:hAnsi="Calibri" w:cs="Calibri"/>
          <w:b/>
          <w:bCs/>
          <w:color w:val="000000"/>
          <w:szCs w:val="22"/>
          <w:lang w:val="en-GB"/>
        </w:rPr>
        <w:t>universal agenda that is</w:t>
      </w:r>
      <w:r w:rsidRPr="00DA7D95">
        <w:rPr>
          <w:rFonts w:ascii="Calibri" w:eastAsiaTheme="minorHAnsi" w:hAnsi="Calibri" w:cs="Calibri"/>
          <w:color w:val="000000"/>
          <w:szCs w:val="22"/>
          <w:lang w:val="en-GB"/>
        </w:rPr>
        <w:t xml:space="preserve"> </w:t>
      </w:r>
      <w:r w:rsidRPr="00DA7D95">
        <w:rPr>
          <w:rFonts w:ascii="Calibri" w:eastAsiaTheme="minorHAnsi" w:hAnsi="Calibri" w:cs="Calibri"/>
          <w:b/>
          <w:bCs/>
          <w:color w:val="000000"/>
          <w:szCs w:val="22"/>
          <w:lang w:val="en-GB"/>
        </w:rPr>
        <w:t>relevant for all countries:</w:t>
      </w:r>
      <w:r w:rsidRPr="00DA7D95">
        <w:rPr>
          <w:rFonts w:ascii="Calibri" w:eastAsiaTheme="minorHAnsi" w:hAnsi="Calibri" w:cs="Calibri"/>
          <w:color w:val="000000"/>
          <w:szCs w:val="22"/>
          <w:lang w:val="en-GB"/>
        </w:rPr>
        <w:t xml:space="preserve"> As the NCD epidemic affects all countries, a universal agenda will encourage all countries to take action and accept responsibility</w:t>
      </w:r>
      <w:r>
        <w:rPr>
          <w:rFonts w:ascii="Calibri" w:eastAsiaTheme="minorHAnsi" w:hAnsi="Calibri" w:cs="Calibri"/>
          <w:color w:val="000000"/>
          <w:szCs w:val="22"/>
          <w:lang w:val="en-GB"/>
        </w:rPr>
        <w:t>.</w:t>
      </w:r>
      <w:r w:rsidRPr="00DA7D95">
        <w:rPr>
          <w:rFonts w:ascii="Calibri" w:eastAsiaTheme="minorHAnsi" w:hAnsi="Calibri" w:cs="Calibri"/>
          <w:i/>
          <w:iCs/>
          <w:color w:val="000000"/>
          <w:szCs w:val="22"/>
          <w:lang w:val="en-GB"/>
        </w:rPr>
        <w:t xml:space="preserve"> </w:t>
      </w:r>
    </w:p>
    <w:p w:rsidR="009C0E6D" w:rsidRPr="00DA7D95" w:rsidRDefault="009C0E6D" w:rsidP="00270F42">
      <w:pPr>
        <w:pStyle w:val="ListParagraph"/>
        <w:numPr>
          <w:ilvl w:val="0"/>
          <w:numId w:val="16"/>
        </w:numPr>
        <w:autoSpaceDE w:val="0"/>
        <w:autoSpaceDN w:val="0"/>
        <w:adjustRightInd w:val="0"/>
        <w:spacing w:after="120"/>
        <w:ind w:left="426" w:hanging="284"/>
        <w:contextualSpacing w:val="0"/>
        <w:rPr>
          <w:rFonts w:ascii="Times New Roman" w:eastAsiaTheme="minorHAnsi" w:hAnsi="Times New Roman" w:cs="Times New Roman"/>
          <w:sz w:val="24"/>
          <w:lang w:val="en-GB"/>
        </w:rPr>
      </w:pPr>
      <w:r w:rsidRPr="00DA7D95">
        <w:rPr>
          <w:rFonts w:ascii="Calibri" w:eastAsiaTheme="minorHAnsi" w:hAnsi="Calibri" w:cs="Calibri"/>
          <w:b/>
          <w:bCs/>
          <w:color w:val="000000"/>
          <w:szCs w:val="22"/>
          <w:lang w:val="en-GB"/>
        </w:rPr>
        <w:t>Sustainable development at the core</w:t>
      </w:r>
      <w:r w:rsidRPr="00DA7D95">
        <w:rPr>
          <w:rFonts w:ascii="Calibri" w:eastAsiaTheme="minorHAnsi" w:hAnsi="Calibri" w:cs="Calibri"/>
          <w:color w:val="000000"/>
          <w:szCs w:val="22"/>
          <w:lang w:val="en-GB"/>
        </w:rPr>
        <w:t xml:space="preserve">: </w:t>
      </w:r>
      <w:r w:rsidR="00D414E5" w:rsidRPr="00AD222E">
        <w:rPr>
          <w:rFonts w:ascii="Calibri" w:hAnsi="Calibri" w:cs="Calibri"/>
          <w:color w:val="000000"/>
        </w:rPr>
        <w:t>The</w:t>
      </w:r>
      <w:r w:rsidR="00D414E5" w:rsidRPr="00AD222E">
        <w:rPr>
          <w:rFonts w:ascii="Calibri" w:hAnsi="Calibri" w:cs="Calibri"/>
          <w:color w:val="000000"/>
          <w:spacing w:val="-2"/>
        </w:rPr>
        <w:t xml:space="preserve"> </w:t>
      </w:r>
      <w:r w:rsidR="00D414E5" w:rsidRPr="00AD222E">
        <w:rPr>
          <w:rFonts w:ascii="Calibri" w:hAnsi="Calibri" w:cs="Calibri"/>
          <w:color w:val="000000"/>
        </w:rPr>
        <w:t>H</w:t>
      </w:r>
      <w:r w:rsidR="00D414E5" w:rsidRPr="00AD222E">
        <w:rPr>
          <w:rFonts w:ascii="Calibri" w:hAnsi="Calibri" w:cs="Calibri"/>
          <w:color w:val="000000"/>
          <w:spacing w:val="-2"/>
        </w:rPr>
        <w:t>L</w:t>
      </w:r>
      <w:r w:rsidR="00D414E5" w:rsidRPr="00AD222E">
        <w:rPr>
          <w:rFonts w:ascii="Calibri" w:hAnsi="Calibri" w:cs="Calibri"/>
          <w:color w:val="000000"/>
        </w:rPr>
        <w:t>P</w:t>
      </w:r>
      <w:r w:rsidR="00D414E5" w:rsidRPr="00AD222E">
        <w:rPr>
          <w:rFonts w:ascii="Calibri" w:hAnsi="Calibri" w:cs="Calibri"/>
          <w:color w:val="000000"/>
          <w:spacing w:val="1"/>
        </w:rPr>
        <w:t xml:space="preserve"> </w:t>
      </w:r>
      <w:r w:rsidR="00D414E5" w:rsidRPr="00AD222E">
        <w:rPr>
          <w:rFonts w:ascii="Calibri" w:hAnsi="Calibri" w:cs="Calibri"/>
          <w:color w:val="000000"/>
        </w:rPr>
        <w:t>r</w:t>
      </w:r>
      <w:r w:rsidR="00D414E5" w:rsidRPr="00AD222E">
        <w:rPr>
          <w:rFonts w:ascii="Calibri" w:hAnsi="Calibri" w:cs="Calibri"/>
          <w:color w:val="000000"/>
          <w:spacing w:val="1"/>
        </w:rPr>
        <w:t>e</w:t>
      </w:r>
      <w:r w:rsidR="00D414E5" w:rsidRPr="00AD222E">
        <w:rPr>
          <w:rFonts w:ascii="Calibri" w:hAnsi="Calibri" w:cs="Calibri"/>
          <w:color w:val="000000"/>
          <w:spacing w:val="-3"/>
        </w:rPr>
        <w:t>p</w:t>
      </w:r>
      <w:r w:rsidR="00D414E5" w:rsidRPr="00AD222E">
        <w:rPr>
          <w:rFonts w:ascii="Calibri" w:hAnsi="Calibri" w:cs="Calibri"/>
          <w:color w:val="000000"/>
          <w:spacing w:val="1"/>
        </w:rPr>
        <w:t>o</w:t>
      </w:r>
      <w:r w:rsidR="00D414E5" w:rsidRPr="00AD222E">
        <w:rPr>
          <w:rFonts w:ascii="Calibri" w:hAnsi="Calibri" w:cs="Calibri"/>
          <w:color w:val="000000"/>
        </w:rPr>
        <w:t>rt</w:t>
      </w:r>
      <w:r w:rsidR="00D414E5" w:rsidRPr="00AD222E">
        <w:rPr>
          <w:rFonts w:ascii="Calibri" w:hAnsi="Calibri" w:cs="Calibri"/>
          <w:color w:val="000000"/>
          <w:spacing w:val="-2"/>
        </w:rPr>
        <w:t xml:space="preserve"> </w:t>
      </w:r>
      <w:r w:rsidR="00D414E5" w:rsidRPr="00AD222E">
        <w:rPr>
          <w:rFonts w:ascii="Calibri" w:hAnsi="Calibri" w:cs="Calibri"/>
          <w:color w:val="000000"/>
          <w:spacing w:val="1"/>
        </w:rPr>
        <w:t>o</w:t>
      </w:r>
      <w:r w:rsidR="00D414E5" w:rsidRPr="00AD222E">
        <w:rPr>
          <w:rFonts w:ascii="Calibri" w:hAnsi="Calibri" w:cs="Calibri"/>
          <w:color w:val="000000"/>
          <w:spacing w:val="-1"/>
        </w:rPr>
        <w:t>u</w:t>
      </w:r>
      <w:r w:rsidR="00D414E5" w:rsidRPr="00AD222E">
        <w:rPr>
          <w:rFonts w:ascii="Calibri" w:hAnsi="Calibri" w:cs="Calibri"/>
          <w:color w:val="000000"/>
        </w:rPr>
        <w:t>tli</w:t>
      </w:r>
      <w:r w:rsidR="00D414E5" w:rsidRPr="00AD222E">
        <w:rPr>
          <w:rFonts w:ascii="Calibri" w:hAnsi="Calibri" w:cs="Calibri"/>
          <w:color w:val="000000"/>
          <w:spacing w:val="-1"/>
        </w:rPr>
        <w:t>n</w:t>
      </w:r>
      <w:r w:rsidR="00D414E5" w:rsidRPr="00AD222E">
        <w:rPr>
          <w:rFonts w:ascii="Calibri" w:hAnsi="Calibri" w:cs="Calibri"/>
          <w:color w:val="000000"/>
        </w:rPr>
        <w:t>es</w:t>
      </w:r>
      <w:r w:rsidR="00D414E5" w:rsidRPr="00AD222E">
        <w:rPr>
          <w:rFonts w:ascii="Calibri" w:hAnsi="Calibri" w:cs="Calibri"/>
          <w:color w:val="000000"/>
          <w:spacing w:val="-2"/>
        </w:rPr>
        <w:t xml:space="preserve"> </w:t>
      </w:r>
      <w:r w:rsidR="00D414E5" w:rsidRPr="00AD222E">
        <w:rPr>
          <w:rFonts w:ascii="Calibri" w:hAnsi="Calibri" w:cs="Calibri"/>
          <w:color w:val="000000"/>
        </w:rPr>
        <w:t xml:space="preserve">a </w:t>
      </w:r>
      <w:r w:rsidR="00D414E5" w:rsidRPr="00AD222E">
        <w:rPr>
          <w:rFonts w:ascii="Calibri" w:hAnsi="Calibri" w:cs="Calibri"/>
          <w:color w:val="000000"/>
          <w:spacing w:val="1"/>
        </w:rPr>
        <w:t>“</w:t>
      </w:r>
      <w:r w:rsidR="00D414E5" w:rsidRPr="00AD222E">
        <w:rPr>
          <w:rFonts w:ascii="Calibri" w:hAnsi="Calibri" w:cs="Calibri"/>
          <w:i/>
          <w:iCs/>
          <w:color w:val="000000"/>
          <w:spacing w:val="-1"/>
        </w:rPr>
        <w:t>p</w:t>
      </w:r>
      <w:r w:rsidR="00D414E5" w:rsidRPr="00AD222E">
        <w:rPr>
          <w:rFonts w:ascii="Calibri" w:hAnsi="Calibri" w:cs="Calibri"/>
          <w:i/>
          <w:iCs/>
          <w:color w:val="000000"/>
        </w:rPr>
        <w:t>eo</w:t>
      </w:r>
      <w:r w:rsidR="00D414E5" w:rsidRPr="00AD222E">
        <w:rPr>
          <w:rFonts w:ascii="Calibri" w:hAnsi="Calibri" w:cs="Calibri"/>
          <w:i/>
          <w:iCs/>
          <w:color w:val="000000"/>
          <w:spacing w:val="-1"/>
        </w:rPr>
        <w:t>p</w:t>
      </w:r>
      <w:r w:rsidR="00D414E5" w:rsidRPr="00AD222E">
        <w:rPr>
          <w:rFonts w:ascii="Calibri" w:hAnsi="Calibri" w:cs="Calibri"/>
          <w:i/>
          <w:iCs/>
          <w:color w:val="000000"/>
        </w:rPr>
        <w:t>le-ce</w:t>
      </w:r>
      <w:r w:rsidR="00D414E5" w:rsidRPr="00AD222E">
        <w:rPr>
          <w:rFonts w:ascii="Calibri" w:hAnsi="Calibri" w:cs="Calibri"/>
          <w:i/>
          <w:iCs/>
          <w:color w:val="000000"/>
          <w:spacing w:val="-1"/>
        </w:rPr>
        <w:t>n</w:t>
      </w:r>
      <w:r w:rsidR="00D414E5" w:rsidRPr="00AD222E">
        <w:rPr>
          <w:rFonts w:ascii="Calibri" w:hAnsi="Calibri" w:cs="Calibri"/>
          <w:i/>
          <w:iCs/>
          <w:color w:val="000000"/>
        </w:rPr>
        <w:t>t</w:t>
      </w:r>
      <w:r w:rsidR="00D414E5" w:rsidRPr="00AD222E">
        <w:rPr>
          <w:rFonts w:ascii="Calibri" w:hAnsi="Calibri" w:cs="Calibri"/>
          <w:i/>
          <w:iCs/>
          <w:color w:val="000000"/>
          <w:spacing w:val="-1"/>
        </w:rPr>
        <w:t>r</w:t>
      </w:r>
      <w:r w:rsidR="00D414E5" w:rsidRPr="00AD222E">
        <w:rPr>
          <w:rFonts w:ascii="Calibri" w:hAnsi="Calibri" w:cs="Calibri"/>
          <w:i/>
          <w:iCs/>
          <w:color w:val="000000"/>
        </w:rPr>
        <w:t>e</w:t>
      </w:r>
      <w:r w:rsidR="00D414E5" w:rsidRPr="00AD222E">
        <w:rPr>
          <w:rFonts w:ascii="Calibri" w:hAnsi="Calibri" w:cs="Calibri"/>
          <w:i/>
          <w:iCs/>
          <w:color w:val="000000"/>
          <w:spacing w:val="-3"/>
        </w:rPr>
        <w:t>d</w:t>
      </w:r>
      <w:r w:rsidR="00D414E5" w:rsidRPr="00AD222E">
        <w:rPr>
          <w:rFonts w:ascii="Calibri" w:hAnsi="Calibri" w:cs="Calibri"/>
          <w:i/>
          <w:iCs/>
          <w:color w:val="000000"/>
        </w:rPr>
        <w:t>, pl</w:t>
      </w:r>
      <w:r w:rsidR="00D414E5" w:rsidRPr="00AD222E">
        <w:rPr>
          <w:rFonts w:ascii="Calibri" w:hAnsi="Calibri" w:cs="Calibri"/>
          <w:i/>
          <w:iCs/>
          <w:color w:val="000000"/>
          <w:spacing w:val="-1"/>
        </w:rPr>
        <w:t>an</w:t>
      </w:r>
      <w:r w:rsidR="00D414E5" w:rsidRPr="00AD222E">
        <w:rPr>
          <w:rFonts w:ascii="Calibri" w:hAnsi="Calibri" w:cs="Calibri"/>
          <w:i/>
          <w:iCs/>
          <w:color w:val="000000"/>
        </w:rPr>
        <w:t>e</w:t>
      </w:r>
      <w:r w:rsidR="00D414E5" w:rsidRPr="00AD222E">
        <w:rPr>
          <w:rFonts w:ascii="Calibri" w:hAnsi="Calibri" w:cs="Calibri"/>
          <w:i/>
          <w:iCs/>
          <w:color w:val="000000"/>
          <w:spacing w:val="1"/>
        </w:rPr>
        <w:t>t</w:t>
      </w:r>
      <w:r w:rsidR="00D414E5" w:rsidRPr="00AD222E">
        <w:rPr>
          <w:rFonts w:ascii="Calibri" w:hAnsi="Calibri" w:cs="Calibri"/>
          <w:i/>
          <w:iCs/>
          <w:color w:val="000000"/>
        </w:rPr>
        <w:t>-sensiti</w:t>
      </w:r>
      <w:r w:rsidR="00D414E5" w:rsidRPr="00AD222E">
        <w:rPr>
          <w:rFonts w:ascii="Calibri" w:hAnsi="Calibri" w:cs="Calibri"/>
          <w:i/>
          <w:iCs/>
          <w:color w:val="000000"/>
          <w:spacing w:val="-2"/>
        </w:rPr>
        <w:t>v</w:t>
      </w:r>
      <w:r w:rsidR="00D414E5" w:rsidRPr="00AD222E">
        <w:rPr>
          <w:rFonts w:ascii="Calibri" w:hAnsi="Calibri" w:cs="Calibri"/>
          <w:i/>
          <w:iCs/>
          <w:color w:val="000000"/>
        </w:rPr>
        <w:t xml:space="preserve">e” </w:t>
      </w:r>
      <w:r w:rsidR="00D414E5" w:rsidRPr="00AD222E">
        <w:rPr>
          <w:rFonts w:ascii="Calibri" w:hAnsi="Calibri" w:cs="Calibri"/>
          <w:color w:val="000000"/>
        </w:rPr>
        <w:t>ap</w:t>
      </w:r>
      <w:r w:rsidR="00D414E5" w:rsidRPr="00AD222E">
        <w:rPr>
          <w:rFonts w:ascii="Calibri" w:hAnsi="Calibri" w:cs="Calibri"/>
          <w:color w:val="000000"/>
          <w:spacing w:val="-1"/>
        </w:rPr>
        <w:t>p</w:t>
      </w:r>
      <w:r w:rsidR="00D414E5" w:rsidRPr="00AD222E">
        <w:rPr>
          <w:rFonts w:ascii="Calibri" w:hAnsi="Calibri" w:cs="Calibri"/>
          <w:color w:val="000000"/>
          <w:spacing w:val="-3"/>
        </w:rPr>
        <w:t>r</w:t>
      </w:r>
      <w:r w:rsidR="00D414E5" w:rsidRPr="00AD222E">
        <w:rPr>
          <w:rFonts w:ascii="Calibri" w:hAnsi="Calibri" w:cs="Calibri"/>
          <w:color w:val="000000"/>
          <w:spacing w:val="1"/>
        </w:rPr>
        <w:t>o</w:t>
      </w:r>
      <w:r w:rsidR="00D414E5" w:rsidRPr="00AD222E">
        <w:rPr>
          <w:rFonts w:ascii="Calibri" w:hAnsi="Calibri" w:cs="Calibri"/>
          <w:color w:val="000000"/>
        </w:rPr>
        <w:t>ac</w:t>
      </w:r>
      <w:r w:rsidR="00D414E5" w:rsidRPr="00AD222E">
        <w:rPr>
          <w:rFonts w:ascii="Calibri" w:hAnsi="Calibri" w:cs="Calibri"/>
          <w:color w:val="000000"/>
          <w:spacing w:val="-1"/>
        </w:rPr>
        <w:t>h</w:t>
      </w:r>
      <w:r w:rsidR="00AB7AC5">
        <w:rPr>
          <w:rFonts w:ascii="Calibri" w:hAnsi="Calibri" w:cs="Calibri"/>
          <w:color w:val="000000"/>
          <w:spacing w:val="-1"/>
        </w:rPr>
        <w:t xml:space="preserve"> to sustainable development</w:t>
      </w:r>
      <w:r w:rsidR="00D414E5" w:rsidRPr="00AD222E">
        <w:rPr>
          <w:rFonts w:ascii="Calibri" w:hAnsi="Calibri" w:cs="Calibri"/>
          <w:color w:val="000000"/>
        </w:rPr>
        <w:t>,</w:t>
      </w:r>
      <w:r w:rsidR="00D414E5" w:rsidRPr="00AD222E">
        <w:rPr>
          <w:rFonts w:ascii="Calibri" w:hAnsi="Calibri" w:cs="Calibri"/>
          <w:color w:val="000000"/>
          <w:spacing w:val="1"/>
        </w:rPr>
        <w:t xml:space="preserve"> </w:t>
      </w:r>
      <w:r w:rsidR="00D414E5" w:rsidRPr="00AD222E">
        <w:rPr>
          <w:rFonts w:ascii="Calibri" w:hAnsi="Calibri" w:cs="Calibri"/>
          <w:color w:val="000000"/>
        </w:rPr>
        <w:t>i</w:t>
      </w:r>
      <w:r w:rsidR="00D414E5" w:rsidRPr="00AD222E">
        <w:rPr>
          <w:rFonts w:ascii="Calibri" w:hAnsi="Calibri" w:cs="Calibri"/>
          <w:color w:val="000000"/>
          <w:spacing w:val="-1"/>
        </w:rPr>
        <w:t>n</w:t>
      </w:r>
      <w:r w:rsidR="00D414E5" w:rsidRPr="00AD222E">
        <w:rPr>
          <w:rFonts w:ascii="Calibri" w:hAnsi="Calibri" w:cs="Calibri"/>
          <w:color w:val="000000"/>
          <w:spacing w:val="-2"/>
        </w:rPr>
        <w:t>t</w:t>
      </w:r>
      <w:r w:rsidR="00D414E5" w:rsidRPr="00AD222E">
        <w:rPr>
          <w:rFonts w:ascii="Calibri" w:hAnsi="Calibri" w:cs="Calibri"/>
          <w:color w:val="000000"/>
        </w:rPr>
        <w:t>egr</w:t>
      </w:r>
      <w:r w:rsidR="00D414E5" w:rsidRPr="00AD222E">
        <w:rPr>
          <w:rFonts w:ascii="Calibri" w:hAnsi="Calibri" w:cs="Calibri"/>
          <w:color w:val="000000"/>
          <w:spacing w:val="-1"/>
        </w:rPr>
        <w:t>a</w:t>
      </w:r>
      <w:r w:rsidR="00D414E5" w:rsidRPr="00AD222E">
        <w:rPr>
          <w:rFonts w:ascii="Calibri" w:hAnsi="Calibri" w:cs="Calibri"/>
          <w:color w:val="000000"/>
        </w:rPr>
        <w:t>ti</w:t>
      </w:r>
      <w:r w:rsidR="00D414E5" w:rsidRPr="00AD222E">
        <w:rPr>
          <w:rFonts w:ascii="Calibri" w:hAnsi="Calibri" w:cs="Calibri"/>
          <w:color w:val="000000"/>
          <w:spacing w:val="-1"/>
        </w:rPr>
        <w:t>n</w:t>
      </w:r>
      <w:r w:rsidR="00D414E5" w:rsidRPr="00AD222E">
        <w:rPr>
          <w:rFonts w:ascii="Calibri" w:hAnsi="Calibri" w:cs="Calibri"/>
          <w:color w:val="000000"/>
        </w:rPr>
        <w:t>g</w:t>
      </w:r>
      <w:r w:rsidR="00D414E5" w:rsidRPr="00AD222E">
        <w:rPr>
          <w:rFonts w:ascii="Calibri" w:hAnsi="Calibri" w:cs="Calibri"/>
          <w:color w:val="000000"/>
          <w:spacing w:val="1"/>
        </w:rPr>
        <w:t xml:space="preserve"> </w:t>
      </w:r>
      <w:r w:rsidR="00D414E5" w:rsidRPr="00AD222E">
        <w:rPr>
          <w:rFonts w:ascii="Calibri" w:hAnsi="Calibri" w:cs="Calibri"/>
          <w:color w:val="000000"/>
        </w:rPr>
        <w:t>the</w:t>
      </w:r>
      <w:r w:rsidR="00D414E5" w:rsidRPr="00AD222E">
        <w:rPr>
          <w:rFonts w:ascii="Calibri" w:hAnsi="Calibri" w:cs="Calibri"/>
          <w:color w:val="000000"/>
          <w:spacing w:val="-2"/>
        </w:rPr>
        <w:t xml:space="preserve"> </w:t>
      </w:r>
      <w:r w:rsidR="00D414E5" w:rsidRPr="00AD222E">
        <w:rPr>
          <w:rFonts w:ascii="Calibri" w:hAnsi="Calibri" w:cs="Calibri"/>
          <w:color w:val="000000"/>
        </w:rPr>
        <w:t>s</w:t>
      </w:r>
      <w:r w:rsidR="00D414E5" w:rsidRPr="00AD222E">
        <w:rPr>
          <w:rFonts w:ascii="Calibri" w:hAnsi="Calibri" w:cs="Calibri"/>
          <w:color w:val="000000"/>
          <w:spacing w:val="1"/>
        </w:rPr>
        <w:t>o</w:t>
      </w:r>
      <w:r w:rsidR="00D414E5" w:rsidRPr="00AD222E">
        <w:rPr>
          <w:rFonts w:ascii="Calibri" w:hAnsi="Calibri" w:cs="Calibri"/>
          <w:color w:val="000000"/>
        </w:rPr>
        <w:t>cia</w:t>
      </w:r>
      <w:r w:rsidR="00D414E5" w:rsidRPr="00AD222E">
        <w:rPr>
          <w:rFonts w:ascii="Calibri" w:hAnsi="Calibri" w:cs="Calibri"/>
          <w:color w:val="000000"/>
          <w:spacing w:val="-3"/>
        </w:rPr>
        <w:t>l</w:t>
      </w:r>
      <w:r w:rsidR="00D414E5" w:rsidRPr="00AD222E">
        <w:rPr>
          <w:rFonts w:ascii="Calibri" w:hAnsi="Calibri" w:cs="Calibri"/>
          <w:color w:val="000000"/>
        </w:rPr>
        <w:t>,</w:t>
      </w:r>
      <w:r w:rsidR="00D414E5" w:rsidRPr="00AD222E">
        <w:rPr>
          <w:rFonts w:ascii="Calibri" w:hAnsi="Calibri" w:cs="Calibri"/>
          <w:color w:val="000000"/>
          <w:spacing w:val="1"/>
        </w:rPr>
        <w:t xml:space="preserve"> </w:t>
      </w:r>
      <w:r w:rsidR="00D414E5" w:rsidRPr="00AD222E">
        <w:rPr>
          <w:rFonts w:ascii="Calibri" w:hAnsi="Calibri" w:cs="Calibri"/>
          <w:color w:val="000000"/>
        </w:rPr>
        <w:t>e</w:t>
      </w:r>
      <w:r w:rsidR="00D414E5" w:rsidRPr="00AD222E">
        <w:rPr>
          <w:rFonts w:ascii="Calibri" w:hAnsi="Calibri" w:cs="Calibri"/>
          <w:color w:val="000000"/>
          <w:spacing w:val="-2"/>
        </w:rPr>
        <w:t>c</w:t>
      </w:r>
      <w:r w:rsidR="00D414E5" w:rsidRPr="00AD222E">
        <w:rPr>
          <w:rFonts w:ascii="Calibri" w:hAnsi="Calibri" w:cs="Calibri"/>
          <w:color w:val="000000"/>
          <w:spacing w:val="1"/>
        </w:rPr>
        <w:t>o</w:t>
      </w:r>
      <w:r w:rsidR="00D414E5" w:rsidRPr="00AD222E">
        <w:rPr>
          <w:rFonts w:ascii="Calibri" w:hAnsi="Calibri" w:cs="Calibri"/>
          <w:color w:val="000000"/>
          <w:spacing w:val="-3"/>
        </w:rPr>
        <w:t>n</w:t>
      </w:r>
      <w:r w:rsidR="00D414E5" w:rsidRPr="00AD222E">
        <w:rPr>
          <w:rFonts w:ascii="Calibri" w:hAnsi="Calibri" w:cs="Calibri"/>
          <w:color w:val="000000"/>
          <w:spacing w:val="-1"/>
        </w:rPr>
        <w:t>o</w:t>
      </w:r>
      <w:r w:rsidR="00D414E5" w:rsidRPr="00AD222E">
        <w:rPr>
          <w:rFonts w:ascii="Calibri" w:hAnsi="Calibri" w:cs="Calibri"/>
          <w:color w:val="000000"/>
          <w:spacing w:val="1"/>
        </w:rPr>
        <w:t>m</w:t>
      </w:r>
      <w:r w:rsidR="00D414E5" w:rsidRPr="00AD222E">
        <w:rPr>
          <w:rFonts w:ascii="Calibri" w:hAnsi="Calibri" w:cs="Calibri"/>
          <w:color w:val="000000"/>
        </w:rPr>
        <w:t>ic, and</w:t>
      </w:r>
      <w:r w:rsidR="00D414E5" w:rsidRPr="00AD222E">
        <w:rPr>
          <w:rFonts w:ascii="Calibri" w:hAnsi="Calibri" w:cs="Calibri"/>
          <w:color w:val="000000"/>
          <w:spacing w:val="-3"/>
        </w:rPr>
        <w:t xml:space="preserve"> </w:t>
      </w:r>
      <w:r w:rsidR="00D414E5" w:rsidRPr="00AD222E">
        <w:rPr>
          <w:rFonts w:ascii="Calibri" w:hAnsi="Calibri" w:cs="Calibri"/>
          <w:color w:val="000000"/>
        </w:rPr>
        <w:t>en</w:t>
      </w:r>
      <w:r w:rsidR="00D414E5" w:rsidRPr="00AD222E">
        <w:rPr>
          <w:rFonts w:ascii="Calibri" w:hAnsi="Calibri" w:cs="Calibri"/>
          <w:color w:val="000000"/>
          <w:spacing w:val="1"/>
        </w:rPr>
        <w:t>v</w:t>
      </w:r>
      <w:r w:rsidR="00D414E5" w:rsidRPr="00AD222E">
        <w:rPr>
          <w:rFonts w:ascii="Calibri" w:hAnsi="Calibri" w:cs="Calibri"/>
          <w:color w:val="000000"/>
        </w:rPr>
        <w:t>i</w:t>
      </w:r>
      <w:r w:rsidR="00D414E5" w:rsidRPr="00AD222E">
        <w:rPr>
          <w:rFonts w:ascii="Calibri" w:hAnsi="Calibri" w:cs="Calibri"/>
          <w:color w:val="000000"/>
          <w:spacing w:val="-3"/>
        </w:rPr>
        <w:t>r</w:t>
      </w:r>
      <w:r w:rsidR="00D414E5" w:rsidRPr="00AD222E">
        <w:rPr>
          <w:rFonts w:ascii="Calibri" w:hAnsi="Calibri" w:cs="Calibri"/>
          <w:color w:val="000000"/>
          <w:spacing w:val="1"/>
        </w:rPr>
        <w:t>o</w:t>
      </w:r>
      <w:r w:rsidR="00D414E5" w:rsidRPr="00AD222E">
        <w:rPr>
          <w:rFonts w:ascii="Calibri" w:hAnsi="Calibri" w:cs="Calibri"/>
          <w:color w:val="000000"/>
          <w:spacing w:val="-1"/>
        </w:rPr>
        <w:t>nm</w:t>
      </w:r>
      <w:r w:rsidR="00D414E5" w:rsidRPr="00AD222E">
        <w:rPr>
          <w:rFonts w:ascii="Calibri" w:hAnsi="Calibri" w:cs="Calibri"/>
          <w:color w:val="000000"/>
        </w:rPr>
        <w:t>ental</w:t>
      </w:r>
      <w:r w:rsidR="00D414E5" w:rsidRPr="00AD222E">
        <w:rPr>
          <w:rFonts w:ascii="Calibri" w:hAnsi="Calibri" w:cs="Calibri"/>
          <w:color w:val="000000"/>
          <w:spacing w:val="2"/>
        </w:rPr>
        <w:t xml:space="preserve"> </w:t>
      </w:r>
      <w:r w:rsidR="00D414E5" w:rsidRPr="00AD222E">
        <w:rPr>
          <w:rFonts w:ascii="Calibri" w:hAnsi="Calibri" w:cs="Calibri"/>
          <w:color w:val="000000"/>
          <w:spacing w:val="-1"/>
        </w:rPr>
        <w:t>d</w:t>
      </w:r>
      <w:r w:rsidR="00D414E5" w:rsidRPr="00AD222E">
        <w:rPr>
          <w:rFonts w:ascii="Calibri" w:hAnsi="Calibri" w:cs="Calibri"/>
          <w:color w:val="000000"/>
          <w:spacing w:val="-3"/>
        </w:rPr>
        <w:t>i</w:t>
      </w:r>
      <w:r w:rsidR="00D414E5" w:rsidRPr="00AD222E">
        <w:rPr>
          <w:rFonts w:ascii="Calibri" w:hAnsi="Calibri" w:cs="Calibri"/>
          <w:color w:val="000000"/>
          <w:spacing w:val="1"/>
        </w:rPr>
        <w:t>m</w:t>
      </w:r>
      <w:r w:rsidR="00D414E5" w:rsidRPr="00AD222E">
        <w:rPr>
          <w:rFonts w:ascii="Calibri" w:hAnsi="Calibri" w:cs="Calibri"/>
          <w:color w:val="000000"/>
        </w:rPr>
        <w:t>ens</w:t>
      </w:r>
      <w:r w:rsidR="00D414E5" w:rsidRPr="00AD222E">
        <w:rPr>
          <w:rFonts w:ascii="Calibri" w:hAnsi="Calibri" w:cs="Calibri"/>
          <w:color w:val="000000"/>
          <w:spacing w:val="-3"/>
        </w:rPr>
        <w:t>i</w:t>
      </w:r>
      <w:r w:rsidR="00D414E5" w:rsidRPr="00AD222E">
        <w:rPr>
          <w:rFonts w:ascii="Calibri" w:hAnsi="Calibri" w:cs="Calibri"/>
          <w:color w:val="000000"/>
          <w:spacing w:val="1"/>
        </w:rPr>
        <w:t>o</w:t>
      </w:r>
      <w:r w:rsidR="00D414E5" w:rsidRPr="00AD222E">
        <w:rPr>
          <w:rFonts w:ascii="Calibri" w:hAnsi="Calibri" w:cs="Calibri"/>
          <w:color w:val="000000"/>
          <w:spacing w:val="-1"/>
        </w:rPr>
        <w:t>n</w:t>
      </w:r>
      <w:r w:rsidR="00D414E5" w:rsidRPr="00AD222E">
        <w:rPr>
          <w:rFonts w:ascii="Calibri" w:hAnsi="Calibri" w:cs="Calibri"/>
          <w:color w:val="000000"/>
        </w:rPr>
        <w:t xml:space="preserve">s. </w:t>
      </w:r>
      <w:r w:rsidRPr="00DA7D95">
        <w:rPr>
          <w:rFonts w:ascii="Calibri" w:eastAsiaTheme="minorHAnsi" w:hAnsi="Calibri" w:cs="Calibri"/>
          <w:color w:val="000000"/>
          <w:szCs w:val="22"/>
          <w:lang w:val="en-GB"/>
        </w:rPr>
        <w:t>Health, NCDs</w:t>
      </w:r>
      <w:r w:rsidR="00AB7AC5">
        <w:rPr>
          <w:rFonts w:ascii="Calibri" w:eastAsiaTheme="minorHAnsi" w:hAnsi="Calibri" w:cs="Calibri"/>
          <w:color w:val="000000"/>
          <w:szCs w:val="22"/>
          <w:lang w:val="en-GB"/>
        </w:rPr>
        <w:t>,</w:t>
      </w:r>
      <w:r w:rsidRPr="00DA7D95">
        <w:rPr>
          <w:rFonts w:ascii="Calibri" w:eastAsiaTheme="minorHAnsi" w:hAnsi="Calibri" w:cs="Calibri"/>
          <w:color w:val="000000"/>
          <w:szCs w:val="22"/>
          <w:lang w:val="en-GB"/>
        </w:rPr>
        <w:t xml:space="preserve"> and the major NCD risk factors are interlinked with all three dimensions of sustainable development, and are the product of unsustainable consumption and production. </w:t>
      </w:r>
      <w:r w:rsidRPr="00DA7D95">
        <w:rPr>
          <w:rFonts w:ascii="Calibri" w:eastAsiaTheme="minorHAnsi" w:hAnsi="Calibri" w:cs="Calibri"/>
          <w:i/>
          <w:iCs/>
          <w:color w:val="000000"/>
          <w:szCs w:val="22"/>
          <w:lang w:val="en-GB"/>
        </w:rPr>
        <w:t xml:space="preserve"> </w:t>
      </w:r>
    </w:p>
    <w:p w:rsidR="009C0E6D" w:rsidRPr="00DA7D95" w:rsidRDefault="009C0E6D" w:rsidP="00270F42">
      <w:pPr>
        <w:pStyle w:val="ListParagraph"/>
        <w:numPr>
          <w:ilvl w:val="0"/>
          <w:numId w:val="16"/>
        </w:numPr>
        <w:autoSpaceDE w:val="0"/>
        <w:autoSpaceDN w:val="0"/>
        <w:adjustRightInd w:val="0"/>
        <w:spacing w:after="120"/>
        <w:ind w:left="426" w:hanging="284"/>
        <w:contextualSpacing w:val="0"/>
        <w:rPr>
          <w:rFonts w:ascii="Times New Roman" w:eastAsiaTheme="minorHAnsi" w:hAnsi="Times New Roman" w:cs="Times New Roman"/>
          <w:sz w:val="24"/>
          <w:lang w:val="en-GB"/>
        </w:rPr>
      </w:pPr>
      <w:r w:rsidRPr="00DA7D95">
        <w:rPr>
          <w:rFonts w:ascii="Calibri" w:eastAsiaTheme="minorHAnsi" w:hAnsi="Calibri" w:cs="Calibri"/>
          <w:b/>
          <w:bCs/>
          <w:color w:val="000000"/>
          <w:szCs w:val="22"/>
          <w:lang w:val="en-GB"/>
        </w:rPr>
        <w:t>Emphasis on reaching the poorest and most vulnerable populations:</w:t>
      </w:r>
      <w:r w:rsidRPr="00DA7D95">
        <w:rPr>
          <w:rFonts w:ascii="Calibri" w:eastAsiaTheme="minorHAnsi" w:hAnsi="Calibri" w:cs="Calibri"/>
          <w:color w:val="000000"/>
          <w:szCs w:val="22"/>
          <w:lang w:val="en-GB"/>
        </w:rPr>
        <w:t xml:space="preserve"> </w:t>
      </w:r>
      <w:r w:rsidR="00D414E5" w:rsidRPr="00AD222E">
        <w:rPr>
          <w:rFonts w:ascii="Calibri" w:hAnsi="Calibri" w:cs="Calibri"/>
          <w:color w:val="000000"/>
        </w:rPr>
        <w:t>The</w:t>
      </w:r>
      <w:r w:rsidR="00D414E5" w:rsidRPr="00AD222E">
        <w:rPr>
          <w:rFonts w:ascii="Calibri" w:hAnsi="Calibri" w:cs="Calibri"/>
          <w:color w:val="000000"/>
          <w:spacing w:val="1"/>
        </w:rPr>
        <w:t xml:space="preserve"> </w:t>
      </w:r>
      <w:r w:rsidR="00D414E5" w:rsidRPr="00AD222E">
        <w:rPr>
          <w:rFonts w:ascii="Calibri" w:hAnsi="Calibri" w:cs="Calibri"/>
          <w:color w:val="000000"/>
          <w:spacing w:val="-3"/>
        </w:rPr>
        <w:t>r</w:t>
      </w:r>
      <w:r w:rsidR="00D414E5" w:rsidRPr="00AD222E">
        <w:rPr>
          <w:rFonts w:ascii="Calibri" w:hAnsi="Calibri" w:cs="Calibri"/>
          <w:color w:val="000000"/>
        </w:rPr>
        <w:t>ep</w:t>
      </w:r>
      <w:r w:rsidR="00D414E5" w:rsidRPr="00AD222E">
        <w:rPr>
          <w:rFonts w:ascii="Calibri" w:hAnsi="Calibri" w:cs="Calibri"/>
          <w:color w:val="000000"/>
          <w:spacing w:val="1"/>
        </w:rPr>
        <w:t>o</w:t>
      </w:r>
      <w:r w:rsidR="00D414E5" w:rsidRPr="00AD222E">
        <w:rPr>
          <w:rFonts w:ascii="Calibri" w:hAnsi="Calibri" w:cs="Calibri"/>
          <w:color w:val="000000"/>
          <w:spacing w:val="-3"/>
        </w:rPr>
        <w:t>r</w:t>
      </w:r>
      <w:r w:rsidR="00D414E5" w:rsidRPr="00AD222E">
        <w:rPr>
          <w:rFonts w:ascii="Calibri" w:hAnsi="Calibri" w:cs="Calibri"/>
          <w:color w:val="000000"/>
        </w:rPr>
        <w:t>t</w:t>
      </w:r>
      <w:r w:rsidR="00D414E5" w:rsidRPr="00AD222E">
        <w:rPr>
          <w:rFonts w:ascii="Calibri" w:hAnsi="Calibri" w:cs="Calibri"/>
          <w:color w:val="000000"/>
          <w:spacing w:val="1"/>
        </w:rPr>
        <w:t xml:space="preserve"> </w:t>
      </w:r>
      <w:r w:rsidR="00D414E5" w:rsidRPr="00AD222E">
        <w:rPr>
          <w:rFonts w:ascii="Calibri" w:hAnsi="Calibri" w:cs="Calibri"/>
          <w:color w:val="000000"/>
        </w:rPr>
        <w:t>a</w:t>
      </w:r>
      <w:r w:rsidR="00D414E5" w:rsidRPr="00AD222E">
        <w:rPr>
          <w:rFonts w:ascii="Calibri" w:hAnsi="Calibri" w:cs="Calibri"/>
          <w:color w:val="000000"/>
          <w:spacing w:val="-1"/>
        </w:rPr>
        <w:t>dv</w:t>
      </w:r>
      <w:r w:rsidR="00D414E5" w:rsidRPr="00AD222E">
        <w:rPr>
          <w:rFonts w:ascii="Calibri" w:hAnsi="Calibri" w:cs="Calibri"/>
          <w:color w:val="000000"/>
          <w:spacing w:val="1"/>
        </w:rPr>
        <w:t>o</w:t>
      </w:r>
      <w:r w:rsidR="00D414E5" w:rsidRPr="00AD222E">
        <w:rPr>
          <w:rFonts w:ascii="Calibri" w:hAnsi="Calibri" w:cs="Calibri"/>
          <w:color w:val="000000"/>
        </w:rPr>
        <w:t>ca</w:t>
      </w:r>
      <w:r w:rsidR="00D414E5" w:rsidRPr="00AD222E">
        <w:rPr>
          <w:rFonts w:ascii="Calibri" w:hAnsi="Calibri" w:cs="Calibri"/>
          <w:color w:val="000000"/>
          <w:spacing w:val="-2"/>
        </w:rPr>
        <w:t>t</w:t>
      </w:r>
      <w:r w:rsidR="00D414E5" w:rsidRPr="00AD222E">
        <w:rPr>
          <w:rFonts w:ascii="Calibri" w:hAnsi="Calibri" w:cs="Calibri"/>
          <w:color w:val="000000"/>
        </w:rPr>
        <w:t>es</w:t>
      </w:r>
      <w:r w:rsidR="00D414E5" w:rsidRPr="00AD222E">
        <w:rPr>
          <w:rFonts w:ascii="Calibri" w:hAnsi="Calibri" w:cs="Calibri"/>
          <w:color w:val="000000"/>
          <w:spacing w:val="1"/>
        </w:rPr>
        <w:t xml:space="preserve"> </w:t>
      </w:r>
      <w:r w:rsidR="00D414E5" w:rsidRPr="00AD222E">
        <w:rPr>
          <w:rFonts w:ascii="Calibri" w:hAnsi="Calibri" w:cs="Calibri"/>
          <w:color w:val="000000"/>
          <w:spacing w:val="-3"/>
        </w:rPr>
        <w:t>f</w:t>
      </w:r>
      <w:r w:rsidR="00D414E5" w:rsidRPr="00AD222E">
        <w:rPr>
          <w:rFonts w:ascii="Calibri" w:hAnsi="Calibri" w:cs="Calibri"/>
          <w:color w:val="000000"/>
          <w:spacing w:val="1"/>
        </w:rPr>
        <w:t>o</w:t>
      </w:r>
      <w:r w:rsidR="00D414E5" w:rsidRPr="00AD222E">
        <w:rPr>
          <w:rFonts w:ascii="Calibri" w:hAnsi="Calibri" w:cs="Calibri"/>
          <w:color w:val="000000"/>
        </w:rPr>
        <w:t>r a</w:t>
      </w:r>
      <w:r w:rsidR="00D414E5" w:rsidRPr="00AD222E">
        <w:rPr>
          <w:rFonts w:ascii="Calibri" w:hAnsi="Calibri" w:cs="Calibri"/>
          <w:color w:val="000000"/>
          <w:spacing w:val="-2"/>
        </w:rPr>
        <w:t xml:space="preserve"> </w:t>
      </w:r>
      <w:r w:rsidR="00D414E5" w:rsidRPr="00AD222E">
        <w:rPr>
          <w:rFonts w:ascii="Calibri" w:hAnsi="Calibri" w:cs="Calibri"/>
          <w:color w:val="000000"/>
        </w:rPr>
        <w:t>f</w:t>
      </w:r>
      <w:r w:rsidR="00D414E5" w:rsidRPr="00AD222E">
        <w:rPr>
          <w:rFonts w:ascii="Calibri" w:hAnsi="Calibri" w:cs="Calibri"/>
          <w:color w:val="000000"/>
          <w:spacing w:val="1"/>
        </w:rPr>
        <w:t>o</w:t>
      </w:r>
      <w:r w:rsidR="00D414E5" w:rsidRPr="00AD222E">
        <w:rPr>
          <w:rFonts w:ascii="Calibri" w:hAnsi="Calibri" w:cs="Calibri"/>
          <w:color w:val="000000"/>
        </w:rPr>
        <w:t>cus</w:t>
      </w:r>
      <w:r w:rsidR="00D414E5" w:rsidRPr="00AD222E">
        <w:rPr>
          <w:rFonts w:ascii="Calibri" w:hAnsi="Calibri" w:cs="Calibri"/>
          <w:color w:val="000000"/>
          <w:spacing w:val="-3"/>
        </w:rPr>
        <w:t xml:space="preserve"> </w:t>
      </w:r>
      <w:r w:rsidR="00D414E5" w:rsidRPr="00AD222E">
        <w:rPr>
          <w:rFonts w:ascii="Calibri" w:hAnsi="Calibri" w:cs="Calibri"/>
          <w:color w:val="000000"/>
          <w:spacing w:val="1"/>
        </w:rPr>
        <w:t>o</w:t>
      </w:r>
      <w:r w:rsidR="00D414E5" w:rsidRPr="00AD222E">
        <w:rPr>
          <w:rFonts w:ascii="Calibri" w:hAnsi="Calibri" w:cs="Calibri"/>
          <w:color w:val="000000"/>
        </w:rPr>
        <w:t xml:space="preserve">n </w:t>
      </w:r>
      <w:r w:rsidR="00D414E5" w:rsidRPr="00AD222E">
        <w:rPr>
          <w:rFonts w:ascii="Calibri" w:hAnsi="Calibri" w:cs="Calibri"/>
          <w:i/>
          <w:iCs/>
          <w:color w:val="000000"/>
          <w:spacing w:val="1"/>
        </w:rPr>
        <w:t>“</w:t>
      </w:r>
      <w:r w:rsidR="00D414E5" w:rsidRPr="00AD222E">
        <w:rPr>
          <w:rFonts w:ascii="Calibri" w:hAnsi="Calibri" w:cs="Calibri"/>
          <w:i/>
          <w:iCs/>
          <w:color w:val="000000"/>
        </w:rPr>
        <w:t>le</w:t>
      </w:r>
      <w:r w:rsidR="00D414E5" w:rsidRPr="00AD222E">
        <w:rPr>
          <w:rFonts w:ascii="Calibri" w:hAnsi="Calibri" w:cs="Calibri"/>
          <w:i/>
          <w:iCs/>
          <w:color w:val="000000"/>
          <w:spacing w:val="-1"/>
        </w:rPr>
        <w:t>a</w:t>
      </w:r>
      <w:r w:rsidR="00D414E5" w:rsidRPr="00AD222E">
        <w:rPr>
          <w:rFonts w:ascii="Calibri" w:hAnsi="Calibri" w:cs="Calibri"/>
          <w:i/>
          <w:iCs/>
          <w:color w:val="000000"/>
        </w:rPr>
        <w:t>vi</w:t>
      </w:r>
      <w:r w:rsidR="00D414E5" w:rsidRPr="00AD222E">
        <w:rPr>
          <w:rFonts w:ascii="Calibri" w:hAnsi="Calibri" w:cs="Calibri"/>
          <w:i/>
          <w:iCs/>
          <w:color w:val="000000"/>
          <w:spacing w:val="-1"/>
        </w:rPr>
        <w:t>n</w:t>
      </w:r>
      <w:r w:rsidR="00D414E5" w:rsidRPr="00AD222E">
        <w:rPr>
          <w:rFonts w:ascii="Calibri" w:hAnsi="Calibri" w:cs="Calibri"/>
          <w:i/>
          <w:iCs/>
          <w:color w:val="000000"/>
        </w:rPr>
        <w:t>g no o</w:t>
      </w:r>
      <w:r w:rsidR="00D414E5" w:rsidRPr="00AD222E">
        <w:rPr>
          <w:rFonts w:ascii="Calibri" w:hAnsi="Calibri" w:cs="Calibri"/>
          <w:i/>
          <w:iCs/>
          <w:color w:val="000000"/>
          <w:spacing w:val="-1"/>
        </w:rPr>
        <w:t>n</w:t>
      </w:r>
      <w:r w:rsidR="00D414E5" w:rsidRPr="00AD222E">
        <w:rPr>
          <w:rFonts w:ascii="Calibri" w:hAnsi="Calibri" w:cs="Calibri"/>
          <w:i/>
          <w:iCs/>
          <w:color w:val="000000"/>
        </w:rPr>
        <w:t>e be</w:t>
      </w:r>
      <w:r w:rsidR="00D414E5" w:rsidRPr="00AD222E">
        <w:rPr>
          <w:rFonts w:ascii="Calibri" w:hAnsi="Calibri" w:cs="Calibri"/>
          <w:i/>
          <w:iCs/>
          <w:color w:val="000000"/>
          <w:spacing w:val="-1"/>
        </w:rPr>
        <w:t>h</w:t>
      </w:r>
      <w:r w:rsidR="00D414E5" w:rsidRPr="00AD222E">
        <w:rPr>
          <w:rFonts w:ascii="Calibri" w:hAnsi="Calibri" w:cs="Calibri"/>
          <w:i/>
          <w:iCs/>
          <w:color w:val="000000"/>
        </w:rPr>
        <w:t>i</w:t>
      </w:r>
      <w:r w:rsidR="00D414E5" w:rsidRPr="00AD222E">
        <w:rPr>
          <w:rFonts w:ascii="Calibri" w:hAnsi="Calibri" w:cs="Calibri"/>
          <w:i/>
          <w:iCs/>
          <w:color w:val="000000"/>
          <w:spacing w:val="-1"/>
        </w:rPr>
        <w:t>nd”</w:t>
      </w:r>
      <w:r w:rsidR="00D414E5" w:rsidRPr="00AD222E">
        <w:rPr>
          <w:rFonts w:ascii="Calibri" w:hAnsi="Calibri" w:cs="Calibri"/>
          <w:i/>
          <w:iCs/>
          <w:color w:val="000000"/>
        </w:rPr>
        <w:t>,</w:t>
      </w:r>
      <w:r w:rsidR="00D414E5" w:rsidRPr="00AD222E">
        <w:rPr>
          <w:rFonts w:ascii="Calibri" w:hAnsi="Calibri" w:cs="Calibri"/>
          <w:i/>
          <w:iCs/>
          <w:color w:val="000000"/>
          <w:spacing w:val="1"/>
        </w:rPr>
        <w:t xml:space="preserve"> </w:t>
      </w:r>
      <w:r w:rsidR="00D414E5" w:rsidRPr="00AD222E">
        <w:rPr>
          <w:rFonts w:ascii="Calibri" w:hAnsi="Calibri" w:cs="Calibri"/>
          <w:color w:val="000000"/>
        </w:rPr>
        <w:t>a</w:t>
      </w:r>
      <w:r w:rsidR="00D414E5" w:rsidRPr="00AD222E">
        <w:rPr>
          <w:rFonts w:ascii="Calibri" w:hAnsi="Calibri" w:cs="Calibri"/>
          <w:color w:val="000000"/>
          <w:spacing w:val="-1"/>
        </w:rPr>
        <w:t>dd</w:t>
      </w:r>
      <w:r w:rsidR="00D414E5" w:rsidRPr="00AD222E">
        <w:rPr>
          <w:rFonts w:ascii="Calibri" w:hAnsi="Calibri" w:cs="Calibri"/>
          <w:color w:val="000000"/>
        </w:rPr>
        <w:t>r</w:t>
      </w:r>
      <w:r w:rsidR="00D414E5" w:rsidRPr="00AD222E">
        <w:rPr>
          <w:rFonts w:ascii="Calibri" w:hAnsi="Calibri" w:cs="Calibri"/>
          <w:color w:val="000000"/>
          <w:spacing w:val="-2"/>
        </w:rPr>
        <w:t>e</w:t>
      </w:r>
      <w:r w:rsidR="00D414E5" w:rsidRPr="00AD222E">
        <w:rPr>
          <w:rFonts w:ascii="Calibri" w:hAnsi="Calibri" w:cs="Calibri"/>
          <w:color w:val="000000"/>
        </w:rPr>
        <w:t>ssi</w:t>
      </w:r>
      <w:r w:rsidR="00D414E5" w:rsidRPr="00AD222E">
        <w:rPr>
          <w:rFonts w:ascii="Calibri" w:hAnsi="Calibri" w:cs="Calibri"/>
          <w:color w:val="000000"/>
          <w:spacing w:val="-1"/>
        </w:rPr>
        <w:t>n</w:t>
      </w:r>
      <w:r w:rsidR="00D414E5" w:rsidRPr="00AD222E">
        <w:rPr>
          <w:rFonts w:ascii="Calibri" w:hAnsi="Calibri" w:cs="Calibri"/>
          <w:color w:val="000000"/>
        </w:rPr>
        <w:t>g</w:t>
      </w:r>
      <w:r w:rsidR="00D414E5" w:rsidRPr="00AD222E">
        <w:rPr>
          <w:rFonts w:ascii="Calibri" w:hAnsi="Calibri" w:cs="Calibri"/>
          <w:color w:val="000000"/>
          <w:spacing w:val="-1"/>
        </w:rPr>
        <w:t xml:space="preserve"> </w:t>
      </w:r>
      <w:r w:rsidR="00D414E5" w:rsidRPr="00AD222E">
        <w:rPr>
          <w:rFonts w:ascii="Calibri" w:hAnsi="Calibri" w:cs="Calibri"/>
          <w:color w:val="000000"/>
          <w:spacing w:val="1"/>
        </w:rPr>
        <w:t>v</w:t>
      </w:r>
      <w:r w:rsidR="00D414E5" w:rsidRPr="00AD222E">
        <w:rPr>
          <w:rFonts w:ascii="Calibri" w:hAnsi="Calibri" w:cs="Calibri"/>
          <w:color w:val="000000"/>
          <w:spacing w:val="-1"/>
        </w:rPr>
        <w:t>u</w:t>
      </w:r>
      <w:r w:rsidR="00D414E5" w:rsidRPr="00AD222E">
        <w:rPr>
          <w:rFonts w:ascii="Calibri" w:hAnsi="Calibri" w:cs="Calibri"/>
          <w:color w:val="000000"/>
        </w:rPr>
        <w:t>l</w:t>
      </w:r>
      <w:r w:rsidR="00D414E5" w:rsidRPr="00AD222E">
        <w:rPr>
          <w:rFonts w:ascii="Calibri" w:hAnsi="Calibri" w:cs="Calibri"/>
          <w:color w:val="000000"/>
          <w:spacing w:val="-1"/>
        </w:rPr>
        <w:t>n</w:t>
      </w:r>
      <w:r w:rsidR="00D414E5" w:rsidRPr="00AD222E">
        <w:rPr>
          <w:rFonts w:ascii="Calibri" w:hAnsi="Calibri" w:cs="Calibri"/>
          <w:color w:val="000000"/>
          <w:spacing w:val="-2"/>
        </w:rPr>
        <w:t>e</w:t>
      </w:r>
      <w:r w:rsidR="00D414E5" w:rsidRPr="00AD222E">
        <w:rPr>
          <w:rFonts w:ascii="Calibri" w:hAnsi="Calibri" w:cs="Calibri"/>
          <w:color w:val="000000"/>
        </w:rPr>
        <w:t>ra</w:t>
      </w:r>
      <w:r w:rsidR="00D414E5" w:rsidRPr="00AD222E">
        <w:rPr>
          <w:rFonts w:ascii="Calibri" w:hAnsi="Calibri" w:cs="Calibri"/>
          <w:color w:val="000000"/>
          <w:spacing w:val="-1"/>
        </w:rPr>
        <w:t>b</w:t>
      </w:r>
      <w:r w:rsidR="00D414E5" w:rsidRPr="00AD222E">
        <w:rPr>
          <w:rFonts w:ascii="Calibri" w:hAnsi="Calibri" w:cs="Calibri"/>
          <w:color w:val="000000"/>
        </w:rPr>
        <w:t>le gr</w:t>
      </w:r>
      <w:r w:rsidR="00D414E5" w:rsidRPr="00AD222E">
        <w:rPr>
          <w:rFonts w:ascii="Calibri" w:hAnsi="Calibri" w:cs="Calibri"/>
          <w:color w:val="000000"/>
          <w:spacing w:val="1"/>
        </w:rPr>
        <w:t>o</w:t>
      </w:r>
      <w:r w:rsidR="00D414E5" w:rsidRPr="00AD222E">
        <w:rPr>
          <w:rFonts w:ascii="Calibri" w:hAnsi="Calibri" w:cs="Calibri"/>
          <w:color w:val="000000"/>
          <w:spacing w:val="-1"/>
        </w:rPr>
        <w:t>up</w:t>
      </w:r>
      <w:r w:rsidR="00D414E5" w:rsidRPr="00AD222E">
        <w:rPr>
          <w:rFonts w:ascii="Calibri" w:hAnsi="Calibri" w:cs="Calibri"/>
          <w:color w:val="000000"/>
        </w:rPr>
        <w:t>s such</w:t>
      </w:r>
      <w:r w:rsidR="00D414E5" w:rsidRPr="00AD222E">
        <w:rPr>
          <w:rFonts w:ascii="Calibri" w:hAnsi="Calibri" w:cs="Calibri"/>
          <w:color w:val="000000"/>
          <w:spacing w:val="-3"/>
        </w:rPr>
        <w:t xml:space="preserve"> </w:t>
      </w:r>
      <w:r w:rsidR="00D414E5" w:rsidRPr="00AD222E">
        <w:rPr>
          <w:rFonts w:ascii="Calibri" w:hAnsi="Calibri" w:cs="Calibri"/>
          <w:color w:val="000000"/>
        </w:rPr>
        <w:t>as wom</w:t>
      </w:r>
      <w:r w:rsidR="00D414E5" w:rsidRPr="00AD222E">
        <w:rPr>
          <w:rFonts w:ascii="Calibri" w:hAnsi="Calibri" w:cs="Calibri"/>
          <w:color w:val="000000"/>
          <w:spacing w:val="-1"/>
        </w:rPr>
        <w:t>en</w:t>
      </w:r>
      <w:r w:rsidR="00D414E5" w:rsidRPr="00AD222E">
        <w:rPr>
          <w:rFonts w:ascii="Calibri" w:hAnsi="Calibri" w:cs="Calibri"/>
          <w:color w:val="000000"/>
        </w:rPr>
        <w:t>, c</w:t>
      </w:r>
      <w:r w:rsidR="00D414E5" w:rsidRPr="00AD222E">
        <w:rPr>
          <w:rFonts w:ascii="Calibri" w:hAnsi="Calibri" w:cs="Calibri"/>
          <w:color w:val="000000"/>
          <w:spacing w:val="-1"/>
        </w:rPr>
        <w:t>h</w:t>
      </w:r>
      <w:r w:rsidR="00D414E5" w:rsidRPr="00AD222E">
        <w:rPr>
          <w:rFonts w:ascii="Calibri" w:hAnsi="Calibri" w:cs="Calibri"/>
          <w:color w:val="000000"/>
        </w:rPr>
        <w:t>il</w:t>
      </w:r>
      <w:r w:rsidR="00D414E5" w:rsidRPr="00AD222E">
        <w:rPr>
          <w:rFonts w:ascii="Calibri" w:hAnsi="Calibri" w:cs="Calibri"/>
          <w:color w:val="000000"/>
          <w:spacing w:val="-1"/>
        </w:rPr>
        <w:t>d</w:t>
      </w:r>
      <w:r w:rsidR="00D414E5" w:rsidRPr="00AD222E">
        <w:rPr>
          <w:rFonts w:ascii="Calibri" w:hAnsi="Calibri" w:cs="Calibri"/>
          <w:color w:val="000000"/>
        </w:rPr>
        <w:t>ren, i</w:t>
      </w:r>
      <w:r w:rsidR="00D414E5" w:rsidRPr="00AD222E">
        <w:rPr>
          <w:rFonts w:ascii="Calibri" w:hAnsi="Calibri" w:cs="Calibri"/>
          <w:color w:val="000000"/>
          <w:spacing w:val="-1"/>
        </w:rPr>
        <w:t>nd</w:t>
      </w:r>
      <w:r w:rsidR="00D414E5" w:rsidRPr="00AD222E">
        <w:rPr>
          <w:rFonts w:ascii="Calibri" w:hAnsi="Calibri" w:cs="Calibri"/>
          <w:color w:val="000000"/>
        </w:rPr>
        <w:t>i</w:t>
      </w:r>
      <w:r w:rsidR="00D414E5" w:rsidRPr="00AD222E">
        <w:rPr>
          <w:rFonts w:ascii="Calibri" w:hAnsi="Calibri" w:cs="Calibri"/>
          <w:color w:val="000000"/>
          <w:spacing w:val="-1"/>
        </w:rPr>
        <w:t>g</w:t>
      </w:r>
      <w:r w:rsidR="00D414E5" w:rsidRPr="00AD222E">
        <w:rPr>
          <w:rFonts w:ascii="Calibri" w:hAnsi="Calibri" w:cs="Calibri"/>
          <w:color w:val="000000"/>
        </w:rPr>
        <w:t>en</w:t>
      </w:r>
      <w:r w:rsidR="00D414E5" w:rsidRPr="00AD222E">
        <w:rPr>
          <w:rFonts w:ascii="Calibri" w:hAnsi="Calibri" w:cs="Calibri"/>
          <w:color w:val="000000"/>
          <w:spacing w:val="1"/>
        </w:rPr>
        <w:t>o</w:t>
      </w:r>
      <w:r w:rsidR="00D414E5" w:rsidRPr="00AD222E">
        <w:rPr>
          <w:rFonts w:ascii="Calibri" w:hAnsi="Calibri" w:cs="Calibri"/>
          <w:color w:val="000000"/>
          <w:spacing w:val="-1"/>
        </w:rPr>
        <w:t>u</w:t>
      </w:r>
      <w:r w:rsidR="00D414E5" w:rsidRPr="00AD222E">
        <w:rPr>
          <w:rFonts w:ascii="Calibri" w:hAnsi="Calibri" w:cs="Calibri"/>
          <w:color w:val="000000"/>
        </w:rPr>
        <w:t xml:space="preserve">s </w:t>
      </w:r>
      <w:r w:rsidR="00D414E5" w:rsidRPr="00AD222E">
        <w:rPr>
          <w:rFonts w:ascii="Calibri" w:hAnsi="Calibri" w:cs="Calibri"/>
          <w:color w:val="000000"/>
          <w:spacing w:val="-1"/>
        </w:rPr>
        <w:t>p</w:t>
      </w:r>
      <w:r w:rsidR="00D414E5" w:rsidRPr="00AD222E">
        <w:rPr>
          <w:rFonts w:ascii="Calibri" w:hAnsi="Calibri" w:cs="Calibri"/>
          <w:color w:val="000000"/>
          <w:spacing w:val="1"/>
        </w:rPr>
        <w:t>o</w:t>
      </w:r>
      <w:r w:rsidR="00D414E5" w:rsidRPr="00AD222E">
        <w:rPr>
          <w:rFonts w:ascii="Calibri" w:hAnsi="Calibri" w:cs="Calibri"/>
          <w:color w:val="000000"/>
          <w:spacing w:val="-1"/>
        </w:rPr>
        <w:t>pu</w:t>
      </w:r>
      <w:r w:rsidR="00D414E5" w:rsidRPr="00AD222E">
        <w:rPr>
          <w:rFonts w:ascii="Calibri" w:hAnsi="Calibri" w:cs="Calibri"/>
          <w:color w:val="000000"/>
        </w:rPr>
        <w:t>lati</w:t>
      </w:r>
      <w:r w:rsidR="00D414E5" w:rsidRPr="00AD222E">
        <w:rPr>
          <w:rFonts w:ascii="Calibri" w:hAnsi="Calibri" w:cs="Calibri"/>
          <w:color w:val="000000"/>
          <w:spacing w:val="1"/>
        </w:rPr>
        <w:t>o</w:t>
      </w:r>
      <w:r w:rsidR="00D414E5" w:rsidRPr="00AD222E">
        <w:rPr>
          <w:rFonts w:ascii="Calibri" w:hAnsi="Calibri" w:cs="Calibri"/>
          <w:color w:val="000000"/>
          <w:spacing w:val="-1"/>
        </w:rPr>
        <w:t>n</w:t>
      </w:r>
      <w:r w:rsidR="00D414E5" w:rsidRPr="00AD222E">
        <w:rPr>
          <w:rFonts w:ascii="Calibri" w:hAnsi="Calibri" w:cs="Calibri"/>
          <w:color w:val="000000"/>
        </w:rPr>
        <w:t>s,</w:t>
      </w:r>
      <w:r w:rsidR="00D414E5" w:rsidRPr="00AD222E">
        <w:rPr>
          <w:rFonts w:ascii="Calibri" w:hAnsi="Calibri" w:cs="Calibri"/>
          <w:color w:val="000000"/>
          <w:spacing w:val="-1"/>
        </w:rPr>
        <w:t xml:space="preserve"> </w:t>
      </w:r>
      <w:r w:rsidR="00D414E5" w:rsidRPr="00AD222E">
        <w:rPr>
          <w:rFonts w:ascii="Calibri" w:hAnsi="Calibri" w:cs="Calibri"/>
          <w:color w:val="000000"/>
        </w:rPr>
        <w:t>a</w:t>
      </w:r>
      <w:r w:rsidR="00D414E5" w:rsidRPr="00AD222E">
        <w:rPr>
          <w:rFonts w:ascii="Calibri" w:hAnsi="Calibri" w:cs="Calibri"/>
          <w:color w:val="000000"/>
          <w:spacing w:val="-1"/>
        </w:rPr>
        <w:t>n</w:t>
      </w:r>
      <w:r w:rsidR="00D414E5" w:rsidRPr="00AD222E">
        <w:rPr>
          <w:rFonts w:ascii="Calibri" w:hAnsi="Calibri" w:cs="Calibri"/>
          <w:color w:val="000000"/>
        </w:rPr>
        <w:t xml:space="preserve">d </w:t>
      </w:r>
      <w:r w:rsidR="00D414E5" w:rsidRPr="00AD222E">
        <w:rPr>
          <w:rFonts w:ascii="Calibri" w:hAnsi="Calibri" w:cs="Calibri"/>
          <w:color w:val="000000"/>
          <w:spacing w:val="-1"/>
        </w:rPr>
        <w:t>p</w:t>
      </w:r>
      <w:r w:rsidR="00D414E5" w:rsidRPr="00AD222E">
        <w:rPr>
          <w:rFonts w:ascii="Calibri" w:hAnsi="Calibri" w:cs="Calibri"/>
          <w:color w:val="000000"/>
        </w:rPr>
        <w:t>e</w:t>
      </w:r>
      <w:r w:rsidR="00D414E5" w:rsidRPr="00AD222E">
        <w:rPr>
          <w:rFonts w:ascii="Calibri" w:hAnsi="Calibri" w:cs="Calibri"/>
          <w:color w:val="000000"/>
          <w:spacing w:val="2"/>
        </w:rPr>
        <w:t>o</w:t>
      </w:r>
      <w:r w:rsidR="00D414E5" w:rsidRPr="00AD222E">
        <w:rPr>
          <w:rFonts w:ascii="Calibri" w:hAnsi="Calibri" w:cs="Calibri"/>
          <w:color w:val="000000"/>
          <w:spacing w:val="-1"/>
        </w:rPr>
        <w:t>p</w:t>
      </w:r>
      <w:r w:rsidR="00D414E5" w:rsidRPr="00AD222E">
        <w:rPr>
          <w:rFonts w:ascii="Calibri" w:hAnsi="Calibri" w:cs="Calibri"/>
          <w:color w:val="000000"/>
          <w:spacing w:val="-3"/>
        </w:rPr>
        <w:t>l</w:t>
      </w:r>
      <w:r w:rsidR="00D414E5" w:rsidRPr="00AD222E">
        <w:rPr>
          <w:rFonts w:ascii="Calibri" w:hAnsi="Calibri" w:cs="Calibri"/>
          <w:color w:val="000000"/>
        </w:rPr>
        <w:t>e</w:t>
      </w:r>
      <w:r w:rsidR="00D414E5" w:rsidRPr="00AD222E">
        <w:rPr>
          <w:rFonts w:ascii="Calibri" w:hAnsi="Calibri" w:cs="Calibri"/>
          <w:color w:val="000000"/>
          <w:spacing w:val="1"/>
        </w:rPr>
        <w:t xml:space="preserve"> </w:t>
      </w:r>
      <w:r w:rsidR="00D414E5" w:rsidRPr="00AD222E">
        <w:rPr>
          <w:rFonts w:ascii="Calibri" w:hAnsi="Calibri" w:cs="Calibri"/>
          <w:color w:val="000000"/>
        </w:rPr>
        <w:t>w</w:t>
      </w:r>
      <w:r w:rsidR="00D414E5" w:rsidRPr="00AD222E">
        <w:rPr>
          <w:rFonts w:ascii="Calibri" w:hAnsi="Calibri" w:cs="Calibri"/>
          <w:color w:val="000000"/>
          <w:spacing w:val="-2"/>
        </w:rPr>
        <w:t>i</w:t>
      </w:r>
      <w:r w:rsidR="00D414E5" w:rsidRPr="00AD222E">
        <w:rPr>
          <w:rFonts w:ascii="Calibri" w:hAnsi="Calibri" w:cs="Calibri"/>
          <w:color w:val="000000"/>
        </w:rPr>
        <w:t>th d</w:t>
      </w:r>
      <w:r w:rsidR="00D414E5" w:rsidRPr="00AD222E">
        <w:rPr>
          <w:rFonts w:ascii="Calibri" w:hAnsi="Calibri" w:cs="Calibri"/>
          <w:color w:val="000000"/>
          <w:spacing w:val="-1"/>
        </w:rPr>
        <w:t>i</w:t>
      </w:r>
      <w:r w:rsidR="00D414E5" w:rsidRPr="00AD222E">
        <w:rPr>
          <w:rFonts w:ascii="Calibri" w:hAnsi="Calibri" w:cs="Calibri"/>
          <w:color w:val="000000"/>
        </w:rPr>
        <w:t>sa</w:t>
      </w:r>
      <w:r w:rsidR="00D414E5" w:rsidRPr="00AD222E">
        <w:rPr>
          <w:rFonts w:ascii="Calibri" w:hAnsi="Calibri" w:cs="Calibri"/>
          <w:color w:val="000000"/>
          <w:spacing w:val="-1"/>
        </w:rPr>
        <w:t>b</w:t>
      </w:r>
      <w:r w:rsidR="00D414E5" w:rsidRPr="00AD222E">
        <w:rPr>
          <w:rFonts w:ascii="Calibri" w:hAnsi="Calibri" w:cs="Calibri"/>
          <w:color w:val="000000"/>
        </w:rPr>
        <w:t>ilitie</w:t>
      </w:r>
      <w:r w:rsidR="00D414E5" w:rsidRPr="00AD222E">
        <w:rPr>
          <w:rFonts w:ascii="Calibri" w:hAnsi="Calibri" w:cs="Calibri"/>
          <w:color w:val="000000"/>
          <w:spacing w:val="1"/>
        </w:rPr>
        <w:t>s</w:t>
      </w:r>
      <w:r w:rsidR="00D414E5" w:rsidRPr="00AD222E">
        <w:rPr>
          <w:rFonts w:ascii="Calibri" w:hAnsi="Calibri" w:cs="Calibri"/>
          <w:color w:val="000000"/>
        </w:rPr>
        <w:t>.</w:t>
      </w:r>
      <w:r w:rsidR="00D414E5" w:rsidRPr="00AD222E">
        <w:rPr>
          <w:rFonts w:ascii="Calibri" w:hAnsi="Calibri" w:cs="Calibri"/>
          <w:color w:val="000000"/>
          <w:spacing w:val="-2"/>
        </w:rPr>
        <w:t xml:space="preserve"> </w:t>
      </w:r>
      <w:r w:rsidR="00D414E5" w:rsidRPr="00AD222E">
        <w:rPr>
          <w:rFonts w:ascii="Calibri" w:hAnsi="Calibri" w:cs="Calibri"/>
          <w:color w:val="000000"/>
          <w:spacing w:val="1"/>
        </w:rPr>
        <w:t>M</w:t>
      </w:r>
      <w:r w:rsidR="00D414E5" w:rsidRPr="00AD222E">
        <w:rPr>
          <w:rFonts w:ascii="Calibri" w:hAnsi="Calibri" w:cs="Calibri"/>
          <w:color w:val="000000"/>
        </w:rPr>
        <w:t>a</w:t>
      </w:r>
      <w:r w:rsidR="00D414E5" w:rsidRPr="00AD222E">
        <w:rPr>
          <w:rFonts w:ascii="Calibri" w:hAnsi="Calibri" w:cs="Calibri"/>
          <w:color w:val="000000"/>
          <w:spacing w:val="-1"/>
        </w:rPr>
        <w:t>n</w:t>
      </w:r>
      <w:r w:rsidR="00D414E5" w:rsidRPr="00AD222E">
        <w:rPr>
          <w:rFonts w:ascii="Calibri" w:hAnsi="Calibri" w:cs="Calibri"/>
          <w:color w:val="000000"/>
        </w:rPr>
        <w:t>y</w:t>
      </w:r>
      <w:r w:rsidR="00D414E5" w:rsidRPr="00AD222E">
        <w:rPr>
          <w:rFonts w:ascii="Calibri" w:hAnsi="Calibri" w:cs="Calibri"/>
          <w:color w:val="000000"/>
          <w:spacing w:val="-1"/>
        </w:rPr>
        <w:t xml:space="preserve"> </w:t>
      </w:r>
      <w:r w:rsidR="00D414E5" w:rsidRPr="00AD222E">
        <w:rPr>
          <w:rFonts w:ascii="Calibri" w:hAnsi="Calibri" w:cs="Calibri"/>
          <w:color w:val="000000"/>
          <w:spacing w:val="1"/>
        </w:rPr>
        <w:t>o</w:t>
      </w:r>
      <w:r w:rsidR="00D414E5" w:rsidRPr="00AD222E">
        <w:rPr>
          <w:rFonts w:ascii="Calibri" w:hAnsi="Calibri" w:cs="Calibri"/>
          <w:color w:val="000000"/>
        </w:rPr>
        <w:t>f</w:t>
      </w:r>
      <w:r w:rsidR="00D414E5" w:rsidRPr="00AD222E">
        <w:rPr>
          <w:rFonts w:ascii="Calibri" w:hAnsi="Calibri" w:cs="Calibri"/>
          <w:color w:val="000000"/>
          <w:spacing w:val="-2"/>
        </w:rPr>
        <w:t xml:space="preserve"> </w:t>
      </w:r>
      <w:r w:rsidR="00D414E5" w:rsidRPr="00AD222E">
        <w:rPr>
          <w:rFonts w:ascii="Calibri" w:hAnsi="Calibri" w:cs="Calibri"/>
          <w:color w:val="000000"/>
        </w:rPr>
        <w:t>th</w:t>
      </w:r>
      <w:r w:rsidR="00D414E5" w:rsidRPr="00AD222E">
        <w:rPr>
          <w:rFonts w:ascii="Calibri" w:hAnsi="Calibri" w:cs="Calibri"/>
          <w:color w:val="000000"/>
          <w:spacing w:val="-2"/>
        </w:rPr>
        <w:t>e</w:t>
      </w:r>
      <w:r w:rsidR="00D414E5" w:rsidRPr="00AD222E">
        <w:rPr>
          <w:rFonts w:ascii="Calibri" w:hAnsi="Calibri" w:cs="Calibri"/>
          <w:color w:val="000000"/>
        </w:rPr>
        <w:t>se</w:t>
      </w:r>
      <w:r w:rsidR="00D414E5" w:rsidRPr="00AD222E">
        <w:rPr>
          <w:rFonts w:ascii="Calibri" w:hAnsi="Calibri" w:cs="Calibri"/>
          <w:color w:val="000000"/>
          <w:spacing w:val="1"/>
        </w:rPr>
        <w:t xml:space="preserve"> </w:t>
      </w:r>
      <w:r w:rsidR="00F652DF">
        <w:rPr>
          <w:rFonts w:ascii="Calibri" w:eastAsiaTheme="minorHAnsi" w:hAnsi="Calibri" w:cs="Calibri"/>
          <w:color w:val="000000"/>
          <w:szCs w:val="22"/>
          <w:lang w:val="en-GB"/>
        </w:rPr>
        <w:t>populations</w:t>
      </w:r>
      <w:r w:rsidRPr="00DA7D95">
        <w:rPr>
          <w:rFonts w:ascii="Calibri" w:eastAsiaTheme="minorHAnsi" w:hAnsi="Calibri" w:cs="Calibri"/>
          <w:color w:val="000000"/>
          <w:szCs w:val="22"/>
          <w:lang w:val="en-GB"/>
        </w:rPr>
        <w:t xml:space="preserve"> experience disproportionate exposure to NCD risk factors, prevalence of NCDs and poor health outcomes. There is significant attention to the barriers faced by people with disabilities and re</w:t>
      </w:r>
      <w:r>
        <w:rPr>
          <w:rFonts w:ascii="Calibri" w:eastAsiaTheme="minorHAnsi" w:hAnsi="Calibri" w:cs="Calibri"/>
          <w:color w:val="000000"/>
          <w:szCs w:val="22"/>
          <w:lang w:val="en-GB"/>
        </w:rPr>
        <w:t xml:space="preserve">aching those with impairments. </w:t>
      </w:r>
    </w:p>
    <w:p w:rsidR="00D414E5" w:rsidRPr="00D414E5" w:rsidRDefault="009C0E6D" w:rsidP="00D414E5">
      <w:pPr>
        <w:pStyle w:val="ListParagraph"/>
        <w:numPr>
          <w:ilvl w:val="0"/>
          <w:numId w:val="16"/>
        </w:numPr>
        <w:autoSpaceDE w:val="0"/>
        <w:autoSpaceDN w:val="0"/>
        <w:adjustRightInd w:val="0"/>
        <w:spacing w:after="120"/>
        <w:ind w:left="426" w:hanging="284"/>
        <w:contextualSpacing w:val="0"/>
        <w:rPr>
          <w:rFonts w:ascii="Times New Roman" w:eastAsiaTheme="minorHAnsi" w:hAnsi="Times New Roman" w:cs="Times New Roman"/>
          <w:sz w:val="24"/>
          <w:lang w:val="en-GB"/>
        </w:rPr>
      </w:pPr>
      <w:r w:rsidRPr="00DA7D95">
        <w:rPr>
          <w:rFonts w:ascii="Calibri" w:eastAsiaTheme="minorHAnsi" w:hAnsi="Calibri" w:cs="Calibri"/>
          <w:b/>
          <w:bCs/>
          <w:color w:val="000000"/>
          <w:szCs w:val="22"/>
          <w:lang w:val="en-GB"/>
        </w:rPr>
        <w:t>Recognition of health as a key dimension of poverty and a contributor to development:</w:t>
      </w:r>
      <w:r w:rsidRPr="00DA7D95">
        <w:rPr>
          <w:rFonts w:ascii="Calibri" w:eastAsiaTheme="minorHAnsi" w:hAnsi="Calibri" w:cs="Calibri"/>
          <w:color w:val="000000"/>
          <w:szCs w:val="22"/>
          <w:lang w:val="en-GB"/>
        </w:rPr>
        <w:t xml:space="preserve"> Health</w:t>
      </w:r>
      <w:r w:rsidR="00743C8D">
        <w:rPr>
          <w:rFonts w:ascii="Calibri" w:eastAsiaTheme="minorHAnsi" w:hAnsi="Calibri" w:cs="Calibri"/>
          <w:color w:val="000000"/>
          <w:szCs w:val="22"/>
          <w:lang w:val="en-GB"/>
        </w:rPr>
        <w:t>,</w:t>
      </w:r>
      <w:r w:rsidRPr="00DA7D95">
        <w:rPr>
          <w:rFonts w:ascii="Calibri" w:eastAsiaTheme="minorHAnsi" w:hAnsi="Calibri" w:cs="Calibri"/>
          <w:color w:val="000000"/>
          <w:szCs w:val="22"/>
          <w:lang w:val="en-GB"/>
        </w:rPr>
        <w:t xml:space="preserve"> and specifically access to quality healthcare, is recognised as a basic human entitlement and a wise investment for governments. </w:t>
      </w:r>
    </w:p>
    <w:p w:rsidR="00D414E5" w:rsidRPr="00D414E5" w:rsidRDefault="00D414E5" w:rsidP="00D414E5">
      <w:pPr>
        <w:pStyle w:val="ListParagraph"/>
        <w:numPr>
          <w:ilvl w:val="0"/>
          <w:numId w:val="16"/>
        </w:numPr>
        <w:autoSpaceDE w:val="0"/>
        <w:autoSpaceDN w:val="0"/>
        <w:adjustRightInd w:val="0"/>
        <w:spacing w:after="120"/>
        <w:ind w:left="426" w:hanging="284"/>
        <w:contextualSpacing w:val="0"/>
        <w:rPr>
          <w:rFonts w:ascii="Times New Roman" w:eastAsiaTheme="minorHAnsi" w:hAnsi="Times New Roman" w:cs="Times New Roman"/>
          <w:sz w:val="24"/>
          <w:lang w:val="en-GB"/>
        </w:rPr>
      </w:pPr>
      <w:r>
        <w:rPr>
          <w:rFonts w:ascii="Calibri" w:eastAsiaTheme="minorHAnsi" w:hAnsi="Calibri" w:cs="Calibri"/>
          <w:b/>
          <w:bCs/>
          <w:color w:val="000000"/>
          <w:szCs w:val="22"/>
          <w:lang w:val="en-GB"/>
        </w:rPr>
        <w:t>Call for</w:t>
      </w:r>
      <w:r w:rsidRPr="00D414E5">
        <w:rPr>
          <w:rFonts w:ascii="Calibri" w:hAnsi="Calibri" w:cs="Calibri"/>
          <w:b/>
          <w:bCs/>
          <w:color w:val="000000"/>
        </w:rPr>
        <w:t xml:space="preserve"> a data revolution:</w:t>
      </w:r>
      <w:r w:rsidRPr="00D414E5">
        <w:rPr>
          <w:rFonts w:ascii="Calibri" w:hAnsi="Calibri" w:cs="Calibri"/>
          <w:color w:val="000000"/>
        </w:rPr>
        <w:t xml:space="preserve"> </w:t>
      </w:r>
      <w:r w:rsidRPr="00D414E5">
        <w:rPr>
          <w:rFonts w:asciiTheme="minorHAnsi" w:hAnsiTheme="minorHAnsi"/>
          <w:szCs w:val="22"/>
        </w:rPr>
        <w:t>The emphasis placed on data for monitoring and evaluation is commendable. Such data and information is essential for monitoring progress against goals and targets, and will incentivise action. Particularly in the case of the global NCD epidemic, improvements in surveillance and monitoring will be critical for planning purposes and identifying what works.</w:t>
      </w:r>
      <w:r>
        <w:t xml:space="preserve"> </w:t>
      </w:r>
    </w:p>
    <w:p w:rsidR="00125A7D" w:rsidRPr="00DA7D95" w:rsidRDefault="00125A7D" w:rsidP="00270F42">
      <w:pPr>
        <w:pStyle w:val="ListParagraph"/>
        <w:numPr>
          <w:ilvl w:val="0"/>
          <w:numId w:val="16"/>
        </w:numPr>
        <w:autoSpaceDE w:val="0"/>
        <w:autoSpaceDN w:val="0"/>
        <w:adjustRightInd w:val="0"/>
        <w:ind w:left="426" w:hanging="284"/>
        <w:rPr>
          <w:rFonts w:ascii="Times New Roman" w:eastAsiaTheme="minorHAnsi" w:hAnsi="Times New Roman" w:cs="Times New Roman"/>
          <w:sz w:val="24"/>
          <w:lang w:val="en-GB"/>
        </w:rPr>
      </w:pPr>
      <w:r w:rsidRPr="00DA7D95">
        <w:rPr>
          <w:rFonts w:ascii="Calibri" w:eastAsiaTheme="minorHAnsi" w:hAnsi="Calibri" w:cs="Calibri"/>
          <w:b/>
          <w:bCs/>
          <w:color w:val="000000"/>
          <w:szCs w:val="22"/>
          <w:lang w:val="en-GB"/>
        </w:rPr>
        <w:t xml:space="preserve">Role of civil society: </w:t>
      </w:r>
      <w:r w:rsidRPr="00DA7D95">
        <w:rPr>
          <w:rFonts w:ascii="Calibri" w:eastAsiaTheme="minorHAnsi" w:hAnsi="Calibri" w:cs="Calibri"/>
          <w:color w:val="000000"/>
          <w:szCs w:val="22"/>
          <w:lang w:val="en-GB"/>
        </w:rPr>
        <w:t>Recognises the crucial role civil society can play in a new global partnership for the post-2015 era, as implementers and drivers of development, particularly at the local level.</w:t>
      </w:r>
    </w:p>
    <w:p w:rsidR="003B1916" w:rsidRDefault="003B1916" w:rsidP="003B1916">
      <w:pPr>
        <w:widowControl w:val="0"/>
        <w:autoSpaceDE w:val="0"/>
        <w:autoSpaceDN w:val="0"/>
        <w:adjustRightInd w:val="0"/>
        <w:rPr>
          <w:rFonts w:ascii="Calibri" w:eastAsiaTheme="minorHAnsi" w:hAnsi="Calibri" w:cs="Calibri"/>
          <w:color w:val="000000"/>
          <w:szCs w:val="22"/>
          <w:lang w:val="en-GB"/>
        </w:rPr>
      </w:pPr>
    </w:p>
    <w:p w:rsidR="00DA7D95" w:rsidRPr="00861CD7" w:rsidRDefault="00C72B42" w:rsidP="00361F0E">
      <w:pPr>
        <w:widowControl w:val="0"/>
        <w:autoSpaceDE w:val="0"/>
        <w:autoSpaceDN w:val="0"/>
        <w:adjustRightInd w:val="0"/>
        <w:spacing w:after="120"/>
        <w:rPr>
          <w:rFonts w:ascii="Calibri" w:eastAsiaTheme="minorHAnsi" w:hAnsi="Calibri" w:cs="Calibri"/>
          <w:color w:val="000000"/>
          <w:szCs w:val="22"/>
          <w:lang w:val="en-GB"/>
        </w:rPr>
      </w:pPr>
      <w:r w:rsidRPr="00861CD7">
        <w:rPr>
          <w:rFonts w:ascii="Calibri" w:eastAsiaTheme="minorHAnsi" w:hAnsi="Calibri" w:cs="Calibri"/>
          <w:b/>
          <w:color w:val="000000"/>
          <w:szCs w:val="22"/>
          <w:lang w:val="en-GB"/>
        </w:rPr>
        <w:t>UN Sustainable Development Solutions Network (SDSN) Report</w:t>
      </w:r>
    </w:p>
    <w:p w:rsidR="009D6ECC" w:rsidRPr="009D6ECC" w:rsidRDefault="009C0E6D" w:rsidP="00270F42">
      <w:pPr>
        <w:pStyle w:val="ListParagraph"/>
        <w:widowControl w:val="0"/>
        <w:numPr>
          <w:ilvl w:val="0"/>
          <w:numId w:val="17"/>
        </w:numPr>
        <w:autoSpaceDE w:val="0"/>
        <w:autoSpaceDN w:val="0"/>
        <w:adjustRightInd w:val="0"/>
        <w:spacing w:after="120"/>
        <w:ind w:left="426" w:hanging="284"/>
        <w:contextualSpacing w:val="0"/>
        <w:rPr>
          <w:rFonts w:ascii="Calibri" w:eastAsiaTheme="minorHAnsi" w:hAnsi="Calibri" w:cs="Calibri"/>
          <w:color w:val="000000"/>
          <w:szCs w:val="22"/>
          <w:lang w:val="en-GB"/>
        </w:rPr>
      </w:pPr>
      <w:r w:rsidRPr="009D6ECC">
        <w:rPr>
          <w:rFonts w:ascii="Calibri" w:eastAsiaTheme="minorHAnsi" w:hAnsi="Calibri" w:cs="Calibri"/>
          <w:b/>
          <w:color w:val="000000"/>
          <w:szCs w:val="22"/>
          <w:lang w:val="en-GB"/>
        </w:rPr>
        <w:t>Sustainable development at the core:</w:t>
      </w:r>
      <w:r w:rsidR="00D9161C" w:rsidRPr="009D6ECC">
        <w:rPr>
          <w:rFonts w:ascii="Calibri" w:eastAsiaTheme="minorHAnsi" w:hAnsi="Calibri" w:cs="Calibri"/>
          <w:color w:val="000000"/>
          <w:szCs w:val="22"/>
          <w:lang w:val="en-GB"/>
        </w:rPr>
        <w:t xml:space="preserve"> The SDSN report</w:t>
      </w:r>
      <w:r w:rsidRPr="009D6ECC">
        <w:rPr>
          <w:rFonts w:ascii="Calibri" w:eastAsiaTheme="minorHAnsi" w:hAnsi="Calibri" w:cs="Calibri"/>
          <w:color w:val="000000"/>
          <w:szCs w:val="22"/>
          <w:lang w:val="en-GB"/>
        </w:rPr>
        <w:t xml:space="preserve"> addresses four dimensions of sustainable development- economic development, social inclusion, environmental sustainability, and good governance. </w:t>
      </w:r>
      <w:r w:rsidR="009D6ECC" w:rsidRPr="001403D4">
        <w:rPr>
          <w:rFonts w:asciiTheme="minorHAnsi" w:hAnsiTheme="minorHAnsi"/>
        </w:rPr>
        <w:t xml:space="preserve">This reflects the global applicability </w:t>
      </w:r>
      <w:r w:rsidR="001403D4" w:rsidRPr="001403D4">
        <w:rPr>
          <w:rFonts w:asciiTheme="minorHAnsi" w:hAnsiTheme="minorHAnsi"/>
        </w:rPr>
        <w:t xml:space="preserve">of the agenda </w:t>
      </w:r>
      <w:r w:rsidR="009D6ECC" w:rsidRPr="001403D4">
        <w:rPr>
          <w:rFonts w:asciiTheme="minorHAnsi" w:hAnsiTheme="minorHAnsi"/>
        </w:rPr>
        <w:t>and the inter-relatedness of the different challenges for post-2015.</w:t>
      </w:r>
    </w:p>
    <w:p w:rsidR="001D1FAD" w:rsidRPr="009D6ECC" w:rsidRDefault="0045771C" w:rsidP="001403D4">
      <w:pPr>
        <w:pStyle w:val="ListParagraph"/>
        <w:numPr>
          <w:ilvl w:val="0"/>
          <w:numId w:val="17"/>
        </w:numPr>
        <w:spacing w:after="120"/>
        <w:ind w:left="426" w:hanging="284"/>
        <w:contextualSpacing w:val="0"/>
        <w:rPr>
          <w:rFonts w:ascii="Calibri" w:eastAsiaTheme="minorHAnsi" w:hAnsi="Calibri" w:cs="Calibri"/>
          <w:color w:val="000000"/>
          <w:szCs w:val="22"/>
          <w:lang w:val="en-GB"/>
        </w:rPr>
      </w:pPr>
      <w:r w:rsidRPr="009D6ECC">
        <w:rPr>
          <w:rFonts w:ascii="Calibri" w:eastAsiaTheme="minorHAnsi" w:hAnsi="Calibri" w:cs="Calibri"/>
          <w:b/>
          <w:color w:val="000000"/>
          <w:szCs w:val="22"/>
          <w:lang w:val="en-GB"/>
        </w:rPr>
        <w:t xml:space="preserve">Purpose of the Sustainable Development </w:t>
      </w:r>
      <w:r w:rsidR="007F6725" w:rsidRPr="009D6ECC">
        <w:rPr>
          <w:rFonts w:ascii="Calibri" w:eastAsiaTheme="minorHAnsi" w:hAnsi="Calibri" w:cs="Calibri"/>
          <w:b/>
          <w:color w:val="000000"/>
          <w:szCs w:val="22"/>
          <w:lang w:val="en-GB"/>
        </w:rPr>
        <w:t>G</w:t>
      </w:r>
      <w:r w:rsidRPr="009D6ECC">
        <w:rPr>
          <w:rFonts w:ascii="Calibri" w:eastAsiaTheme="minorHAnsi" w:hAnsi="Calibri" w:cs="Calibri"/>
          <w:b/>
          <w:color w:val="000000"/>
          <w:szCs w:val="22"/>
          <w:lang w:val="en-GB"/>
        </w:rPr>
        <w:t>oals</w:t>
      </w:r>
      <w:r w:rsidR="001D1FAD" w:rsidRPr="009D6ECC">
        <w:rPr>
          <w:rFonts w:ascii="Calibri" w:eastAsiaTheme="minorHAnsi" w:hAnsi="Calibri" w:cs="Calibri"/>
          <w:b/>
          <w:color w:val="000000"/>
          <w:szCs w:val="22"/>
          <w:lang w:val="en-GB"/>
        </w:rPr>
        <w:t xml:space="preserve"> (SDGs)</w:t>
      </w:r>
      <w:r w:rsidRPr="009D6ECC">
        <w:rPr>
          <w:rFonts w:ascii="Calibri" w:eastAsiaTheme="minorHAnsi" w:hAnsi="Calibri" w:cs="Calibri"/>
          <w:b/>
          <w:color w:val="000000"/>
          <w:szCs w:val="22"/>
          <w:lang w:val="en-GB"/>
        </w:rPr>
        <w:t xml:space="preserve">: </w:t>
      </w:r>
      <w:r w:rsidR="001D1FAD" w:rsidRPr="009D6ECC">
        <w:rPr>
          <w:rFonts w:ascii="Calibri" w:eastAsiaTheme="minorHAnsi" w:hAnsi="Calibri" w:cs="Calibri"/>
          <w:color w:val="000000"/>
          <w:szCs w:val="22"/>
          <w:lang w:val="en-GB"/>
        </w:rPr>
        <w:t xml:space="preserve">The report </w:t>
      </w:r>
      <w:r w:rsidR="001403D4">
        <w:rPr>
          <w:rFonts w:ascii="Calibri" w:eastAsiaTheme="minorHAnsi" w:hAnsi="Calibri" w:cs="Calibri"/>
          <w:color w:val="000000"/>
          <w:szCs w:val="22"/>
          <w:lang w:val="en-GB"/>
        </w:rPr>
        <w:t>presents</w:t>
      </w:r>
      <w:r w:rsidR="001D1FAD" w:rsidRPr="009D6ECC">
        <w:rPr>
          <w:rFonts w:ascii="Calibri" w:eastAsiaTheme="minorHAnsi" w:hAnsi="Calibri" w:cs="Calibri"/>
          <w:color w:val="000000"/>
          <w:szCs w:val="22"/>
          <w:lang w:val="en-GB"/>
        </w:rPr>
        <w:t xml:space="preserve"> SDGs </w:t>
      </w:r>
      <w:r w:rsidR="001403D4">
        <w:rPr>
          <w:rFonts w:ascii="Calibri" w:eastAsiaTheme="minorHAnsi" w:hAnsi="Calibri" w:cs="Calibri"/>
          <w:color w:val="000000"/>
          <w:szCs w:val="22"/>
          <w:lang w:val="en-GB"/>
        </w:rPr>
        <w:t>as a means to</w:t>
      </w:r>
      <w:r w:rsidR="001D1FAD" w:rsidRPr="009D6ECC">
        <w:rPr>
          <w:rFonts w:ascii="Calibri" w:eastAsiaTheme="minorHAnsi" w:hAnsi="Calibri" w:cs="Calibri"/>
          <w:color w:val="000000"/>
          <w:szCs w:val="22"/>
          <w:lang w:val="en-GB"/>
        </w:rPr>
        <w:t xml:space="preserve"> translate global aspirations into practical actions. It defines universal access as social services, basic infrastructure, and other public goods - </w:t>
      </w:r>
      <w:r w:rsidRPr="009D6ECC">
        <w:rPr>
          <w:rFonts w:ascii="Calibri" w:eastAsiaTheme="minorHAnsi" w:hAnsi="Calibri" w:cs="Calibri"/>
          <w:color w:val="000000"/>
          <w:szCs w:val="22"/>
          <w:lang w:val="en-GB"/>
        </w:rPr>
        <w:t>including public health services.</w:t>
      </w:r>
      <w:r w:rsidR="001D1FAD" w:rsidRPr="009D6ECC">
        <w:rPr>
          <w:rFonts w:ascii="Calibri" w:eastAsiaTheme="minorHAnsi" w:hAnsi="Calibri" w:cs="Calibri"/>
          <w:color w:val="000000"/>
          <w:szCs w:val="22"/>
          <w:lang w:val="en-GB"/>
        </w:rPr>
        <w:t xml:space="preserve"> </w:t>
      </w:r>
      <w:r w:rsidR="001403D4">
        <w:rPr>
          <w:rFonts w:ascii="Calibri" w:eastAsiaTheme="minorHAnsi" w:hAnsi="Calibri" w:cs="Calibri"/>
          <w:color w:val="000000"/>
          <w:szCs w:val="22"/>
          <w:lang w:val="en-GB"/>
        </w:rPr>
        <w:t xml:space="preserve">This focus is welcome from a NCD perspective, as coverage and access to health services for people with NCD remains severely inadequate. </w:t>
      </w:r>
    </w:p>
    <w:p w:rsidR="009C0E6D" w:rsidRDefault="009C0E6D" w:rsidP="00270F42">
      <w:pPr>
        <w:pStyle w:val="ListParagraph"/>
        <w:numPr>
          <w:ilvl w:val="0"/>
          <w:numId w:val="17"/>
        </w:numPr>
        <w:spacing w:after="120"/>
        <w:ind w:left="426" w:hanging="284"/>
        <w:contextualSpacing w:val="0"/>
        <w:rPr>
          <w:rFonts w:ascii="Calibri" w:eastAsiaTheme="minorHAnsi" w:hAnsi="Calibri" w:cs="Calibri"/>
          <w:color w:val="000000"/>
          <w:szCs w:val="22"/>
          <w:lang w:val="en-GB"/>
        </w:rPr>
      </w:pPr>
      <w:r w:rsidRPr="009C0E6D">
        <w:rPr>
          <w:rFonts w:ascii="Calibri" w:eastAsiaTheme="minorHAnsi" w:hAnsi="Calibri" w:cs="Calibri"/>
          <w:b/>
          <w:color w:val="000000"/>
          <w:szCs w:val="22"/>
          <w:lang w:val="en-GB"/>
        </w:rPr>
        <w:t>Health across sustainable development</w:t>
      </w:r>
      <w:r w:rsidRPr="009C0E6D">
        <w:rPr>
          <w:rFonts w:ascii="Calibri" w:eastAsiaTheme="minorHAnsi" w:hAnsi="Calibri" w:cs="Calibri"/>
          <w:color w:val="000000"/>
          <w:szCs w:val="22"/>
          <w:lang w:val="en-GB"/>
        </w:rPr>
        <w:t xml:space="preserve">: </w:t>
      </w:r>
      <w:r w:rsidR="003936F1">
        <w:rPr>
          <w:rFonts w:ascii="Calibri" w:eastAsiaTheme="minorHAnsi" w:hAnsi="Calibri" w:cs="Calibri"/>
          <w:color w:val="000000"/>
          <w:szCs w:val="22"/>
          <w:lang w:val="en-GB"/>
        </w:rPr>
        <w:t>The report e</w:t>
      </w:r>
      <w:r w:rsidRPr="009C0E6D">
        <w:rPr>
          <w:rFonts w:ascii="Calibri" w:eastAsiaTheme="minorHAnsi" w:hAnsi="Calibri" w:cs="Calibri"/>
          <w:color w:val="000000"/>
          <w:szCs w:val="22"/>
          <w:lang w:val="en-GB"/>
        </w:rPr>
        <w:t>mphasises the need to achieve health goals through enabling actions in other sectors including gender equality, education, access to basic infrastructure services, healthy citie</w:t>
      </w:r>
      <w:r>
        <w:rPr>
          <w:rFonts w:ascii="Calibri" w:eastAsiaTheme="minorHAnsi" w:hAnsi="Calibri" w:cs="Calibri"/>
          <w:color w:val="000000"/>
          <w:szCs w:val="22"/>
          <w:lang w:val="en-GB"/>
        </w:rPr>
        <w:t xml:space="preserve">s and clean air and water. </w:t>
      </w:r>
      <w:r w:rsidR="003936F1">
        <w:rPr>
          <w:rFonts w:ascii="Calibri" w:eastAsiaTheme="minorHAnsi" w:hAnsi="Calibri" w:cs="Calibri"/>
          <w:color w:val="000000"/>
          <w:szCs w:val="22"/>
          <w:lang w:val="en-GB"/>
        </w:rPr>
        <w:t>A</w:t>
      </w:r>
      <w:r>
        <w:rPr>
          <w:rFonts w:ascii="Calibri" w:eastAsiaTheme="minorHAnsi" w:hAnsi="Calibri" w:cs="Calibri"/>
          <w:color w:val="000000"/>
          <w:szCs w:val="22"/>
          <w:lang w:val="en-GB"/>
        </w:rPr>
        <w:t xml:space="preserve"> multi-sectoral approach is imperative</w:t>
      </w:r>
      <w:r w:rsidR="003936F1">
        <w:rPr>
          <w:rFonts w:ascii="Calibri" w:eastAsiaTheme="minorHAnsi" w:hAnsi="Calibri" w:cs="Calibri"/>
          <w:color w:val="000000"/>
          <w:szCs w:val="22"/>
          <w:lang w:val="en-GB"/>
        </w:rPr>
        <w:t xml:space="preserve"> to address the growing burden of NCDs.</w:t>
      </w:r>
    </w:p>
    <w:p w:rsidR="0045771C" w:rsidRPr="0045771C" w:rsidRDefault="0045771C" w:rsidP="00270F42">
      <w:pPr>
        <w:pStyle w:val="ListParagraph"/>
        <w:numPr>
          <w:ilvl w:val="0"/>
          <w:numId w:val="17"/>
        </w:numPr>
        <w:spacing w:after="120"/>
        <w:ind w:left="426" w:hanging="284"/>
        <w:contextualSpacing w:val="0"/>
        <w:rPr>
          <w:rFonts w:ascii="Calibri" w:eastAsiaTheme="minorHAnsi" w:hAnsi="Calibri" w:cs="Calibri"/>
          <w:color w:val="000000"/>
          <w:szCs w:val="22"/>
          <w:lang w:val="en-GB"/>
        </w:rPr>
      </w:pPr>
      <w:r>
        <w:rPr>
          <w:rFonts w:ascii="Calibri" w:eastAsiaTheme="minorHAnsi" w:hAnsi="Calibri" w:cs="Calibri"/>
          <w:b/>
          <w:color w:val="000000"/>
          <w:szCs w:val="22"/>
          <w:lang w:val="en-GB"/>
        </w:rPr>
        <w:t>Strong emphasis on the</w:t>
      </w:r>
      <w:r w:rsidRPr="0045771C">
        <w:rPr>
          <w:rFonts w:ascii="Calibri" w:eastAsiaTheme="minorHAnsi" w:hAnsi="Calibri" w:cs="Calibri"/>
          <w:b/>
          <w:color w:val="000000"/>
          <w:szCs w:val="22"/>
          <w:lang w:val="en-GB"/>
        </w:rPr>
        <w:t xml:space="preserve"> prevention of NCDs</w:t>
      </w:r>
      <w:r w:rsidRPr="0045771C">
        <w:rPr>
          <w:rFonts w:ascii="Calibri" w:eastAsiaTheme="minorHAnsi" w:hAnsi="Calibri" w:cs="Calibri"/>
          <w:color w:val="000000"/>
          <w:szCs w:val="22"/>
          <w:lang w:val="en-GB"/>
        </w:rPr>
        <w:t xml:space="preserve">: </w:t>
      </w:r>
      <w:r w:rsidR="003936F1">
        <w:rPr>
          <w:rFonts w:ascii="Calibri" w:eastAsiaTheme="minorHAnsi" w:hAnsi="Calibri" w:cs="Calibri"/>
          <w:color w:val="000000"/>
          <w:szCs w:val="22"/>
          <w:lang w:val="en-GB"/>
        </w:rPr>
        <w:t>P</w:t>
      </w:r>
      <w:r w:rsidRPr="0045771C">
        <w:rPr>
          <w:rFonts w:ascii="Calibri" w:eastAsiaTheme="minorHAnsi" w:hAnsi="Calibri" w:cs="Calibri"/>
          <w:color w:val="000000"/>
          <w:szCs w:val="22"/>
          <w:lang w:val="en-GB"/>
        </w:rPr>
        <w:t>ublic health and wellbeing also depends on healthy life choices by individ</w:t>
      </w:r>
      <w:r>
        <w:rPr>
          <w:rFonts w:ascii="Calibri" w:eastAsiaTheme="minorHAnsi" w:hAnsi="Calibri" w:cs="Calibri"/>
          <w:color w:val="000000"/>
          <w:szCs w:val="22"/>
          <w:lang w:val="en-GB"/>
        </w:rPr>
        <w:t>uals</w:t>
      </w:r>
      <w:r w:rsidR="001403D4">
        <w:rPr>
          <w:rFonts w:ascii="Calibri" w:eastAsiaTheme="minorHAnsi" w:hAnsi="Calibri" w:cs="Calibri"/>
          <w:color w:val="000000"/>
          <w:szCs w:val="22"/>
          <w:lang w:val="en-GB"/>
        </w:rPr>
        <w:t>,</w:t>
      </w:r>
      <w:r>
        <w:rPr>
          <w:rFonts w:ascii="Calibri" w:eastAsiaTheme="minorHAnsi" w:hAnsi="Calibri" w:cs="Calibri"/>
          <w:color w:val="000000"/>
          <w:szCs w:val="22"/>
          <w:lang w:val="en-GB"/>
        </w:rPr>
        <w:t xml:space="preserve"> including healthy diets, physical activity</w:t>
      </w:r>
      <w:r w:rsidRPr="0045771C">
        <w:rPr>
          <w:rFonts w:ascii="Calibri" w:eastAsiaTheme="minorHAnsi" w:hAnsi="Calibri" w:cs="Calibri"/>
          <w:color w:val="000000"/>
          <w:szCs w:val="22"/>
          <w:lang w:val="en-GB"/>
        </w:rPr>
        <w:t>, reduced alcohol and tobac</w:t>
      </w:r>
      <w:r>
        <w:rPr>
          <w:rFonts w:ascii="Calibri" w:eastAsiaTheme="minorHAnsi" w:hAnsi="Calibri" w:cs="Calibri"/>
          <w:color w:val="000000"/>
          <w:szCs w:val="22"/>
          <w:lang w:val="en-GB"/>
        </w:rPr>
        <w:t>co us</w:t>
      </w:r>
      <w:r w:rsidR="00BD4E59">
        <w:rPr>
          <w:rFonts w:ascii="Calibri" w:eastAsiaTheme="minorHAnsi" w:hAnsi="Calibri" w:cs="Calibri"/>
          <w:color w:val="000000"/>
          <w:szCs w:val="22"/>
          <w:lang w:val="en-GB"/>
        </w:rPr>
        <w:t>e</w:t>
      </w:r>
      <w:r>
        <w:rPr>
          <w:rFonts w:ascii="Calibri" w:eastAsiaTheme="minorHAnsi" w:hAnsi="Calibri" w:cs="Calibri"/>
          <w:color w:val="000000"/>
          <w:szCs w:val="22"/>
          <w:lang w:val="en-GB"/>
        </w:rPr>
        <w:t xml:space="preserve">. Prevention is the cornerstone of </w:t>
      </w:r>
      <w:r w:rsidR="00BD4E59">
        <w:rPr>
          <w:rFonts w:ascii="Calibri" w:eastAsiaTheme="minorHAnsi" w:hAnsi="Calibri" w:cs="Calibri"/>
          <w:color w:val="000000"/>
          <w:szCs w:val="22"/>
          <w:lang w:val="en-GB"/>
        </w:rPr>
        <w:t xml:space="preserve">the </w:t>
      </w:r>
      <w:r>
        <w:rPr>
          <w:rFonts w:ascii="Calibri" w:eastAsiaTheme="minorHAnsi" w:hAnsi="Calibri" w:cs="Calibri"/>
          <w:color w:val="000000"/>
          <w:szCs w:val="22"/>
          <w:lang w:val="en-GB"/>
        </w:rPr>
        <w:t xml:space="preserve">NCD response thus the emphasis placed upon it is promising. </w:t>
      </w:r>
      <w:r w:rsidRPr="0045771C">
        <w:rPr>
          <w:rFonts w:ascii="Calibri" w:eastAsiaTheme="minorHAnsi" w:hAnsi="Calibri" w:cs="Calibri"/>
          <w:color w:val="000000"/>
          <w:szCs w:val="22"/>
          <w:lang w:val="en-GB"/>
        </w:rPr>
        <w:t xml:space="preserve"> </w:t>
      </w:r>
    </w:p>
    <w:p w:rsidR="009C0E6D" w:rsidRPr="00AB7AC5" w:rsidRDefault="0045771C" w:rsidP="000D4F76">
      <w:pPr>
        <w:pStyle w:val="ListParagraph"/>
        <w:numPr>
          <w:ilvl w:val="0"/>
          <w:numId w:val="17"/>
        </w:numPr>
        <w:ind w:left="426" w:hanging="284"/>
        <w:contextualSpacing w:val="0"/>
        <w:rPr>
          <w:rFonts w:ascii="Calibri" w:eastAsiaTheme="minorHAnsi" w:hAnsi="Calibri" w:cs="Calibri"/>
          <w:color w:val="000000"/>
          <w:szCs w:val="22"/>
          <w:lang w:val="en-GB"/>
        </w:rPr>
      </w:pPr>
      <w:r w:rsidRPr="00DA7D95">
        <w:rPr>
          <w:rFonts w:ascii="Calibri" w:eastAsiaTheme="minorHAnsi" w:hAnsi="Calibri" w:cs="Calibri"/>
          <w:b/>
          <w:bCs/>
          <w:color w:val="000000"/>
          <w:szCs w:val="22"/>
          <w:lang w:val="en-GB"/>
        </w:rPr>
        <w:lastRenderedPageBreak/>
        <w:t>Role of civil society</w:t>
      </w:r>
      <w:r>
        <w:rPr>
          <w:rFonts w:ascii="Calibri" w:eastAsiaTheme="minorHAnsi" w:hAnsi="Calibri" w:cs="Calibri"/>
          <w:b/>
          <w:bCs/>
          <w:color w:val="000000"/>
          <w:szCs w:val="22"/>
          <w:lang w:val="en-GB"/>
        </w:rPr>
        <w:t xml:space="preserve">: </w:t>
      </w:r>
      <w:r>
        <w:rPr>
          <w:rFonts w:ascii="Calibri" w:eastAsiaTheme="minorHAnsi" w:hAnsi="Calibri" w:cs="Calibri"/>
          <w:bCs/>
          <w:color w:val="000000"/>
          <w:szCs w:val="22"/>
          <w:lang w:val="en-GB"/>
        </w:rPr>
        <w:t>Recognise</w:t>
      </w:r>
      <w:r w:rsidR="00BD4E59">
        <w:rPr>
          <w:rFonts w:ascii="Calibri" w:eastAsiaTheme="minorHAnsi" w:hAnsi="Calibri" w:cs="Calibri"/>
          <w:bCs/>
          <w:color w:val="000000"/>
          <w:szCs w:val="22"/>
          <w:lang w:val="en-GB"/>
        </w:rPr>
        <w:t>s</w:t>
      </w:r>
      <w:r>
        <w:rPr>
          <w:rFonts w:ascii="Calibri" w:eastAsiaTheme="minorHAnsi" w:hAnsi="Calibri" w:cs="Calibri"/>
          <w:bCs/>
          <w:color w:val="000000"/>
          <w:szCs w:val="22"/>
          <w:lang w:val="en-GB"/>
        </w:rPr>
        <w:t xml:space="preserve"> that the next global development agenda must mobilise governments at all levels</w:t>
      </w:r>
      <w:r w:rsidR="007F6725">
        <w:rPr>
          <w:rFonts w:ascii="Calibri" w:eastAsiaTheme="minorHAnsi" w:hAnsi="Calibri" w:cs="Calibri"/>
          <w:bCs/>
          <w:color w:val="000000"/>
          <w:szCs w:val="22"/>
          <w:lang w:val="en-GB"/>
        </w:rPr>
        <w:t>,</w:t>
      </w:r>
      <w:r>
        <w:rPr>
          <w:rFonts w:ascii="Calibri" w:eastAsiaTheme="minorHAnsi" w:hAnsi="Calibri" w:cs="Calibri"/>
          <w:bCs/>
          <w:color w:val="000000"/>
          <w:szCs w:val="22"/>
          <w:lang w:val="en-GB"/>
        </w:rPr>
        <w:t xml:space="preserve"> as well as civil society and business. </w:t>
      </w:r>
    </w:p>
    <w:p w:rsidR="00D50B99" w:rsidRDefault="00D50B99">
      <w:pPr>
        <w:pStyle w:val="ListParagraph"/>
        <w:ind w:left="426"/>
        <w:contextualSpacing w:val="0"/>
        <w:rPr>
          <w:rFonts w:ascii="Calibri" w:eastAsiaTheme="minorHAnsi" w:hAnsi="Calibri" w:cs="Calibri"/>
          <w:color w:val="000000"/>
          <w:szCs w:val="22"/>
          <w:lang w:val="en-GB"/>
        </w:rPr>
      </w:pPr>
    </w:p>
    <w:p w:rsidR="00CB5A6E" w:rsidRPr="00861CD7" w:rsidRDefault="00C72B42" w:rsidP="000D4F76">
      <w:pPr>
        <w:widowControl w:val="0"/>
        <w:autoSpaceDE w:val="0"/>
        <w:autoSpaceDN w:val="0"/>
        <w:adjustRightInd w:val="0"/>
        <w:spacing w:after="120"/>
        <w:rPr>
          <w:rFonts w:ascii="Calibri" w:eastAsiaTheme="minorHAnsi" w:hAnsi="Calibri" w:cs="Calibri"/>
          <w:b/>
          <w:color w:val="000000"/>
          <w:szCs w:val="22"/>
          <w:lang w:val="en-GB"/>
        </w:rPr>
      </w:pPr>
      <w:r w:rsidRPr="00861CD7">
        <w:rPr>
          <w:rFonts w:ascii="Calibri" w:eastAsiaTheme="minorHAnsi" w:hAnsi="Calibri" w:cs="Calibri"/>
          <w:b/>
          <w:color w:val="000000"/>
          <w:szCs w:val="22"/>
          <w:lang w:val="en-GB"/>
        </w:rPr>
        <w:t>UN Global Compact Report</w:t>
      </w:r>
    </w:p>
    <w:p w:rsidR="00CB5A6E" w:rsidRPr="00CB5A6E" w:rsidRDefault="00CB5A6E" w:rsidP="00270F42">
      <w:pPr>
        <w:pStyle w:val="ListParagraph"/>
        <w:widowControl w:val="0"/>
        <w:numPr>
          <w:ilvl w:val="0"/>
          <w:numId w:val="18"/>
        </w:numPr>
        <w:autoSpaceDE w:val="0"/>
        <w:autoSpaceDN w:val="0"/>
        <w:adjustRightInd w:val="0"/>
        <w:spacing w:after="120"/>
        <w:ind w:left="426" w:hanging="284"/>
        <w:contextualSpacing w:val="0"/>
        <w:rPr>
          <w:rFonts w:ascii="Calibri" w:eastAsiaTheme="minorHAnsi" w:hAnsi="Calibri" w:cs="Calibri"/>
          <w:color w:val="000000"/>
          <w:szCs w:val="22"/>
          <w:lang w:val="en-GB"/>
        </w:rPr>
      </w:pPr>
      <w:r w:rsidRPr="00CB5A6E">
        <w:rPr>
          <w:rFonts w:ascii="Calibri" w:eastAsiaTheme="minorHAnsi" w:hAnsi="Calibri" w:cs="Calibri"/>
          <w:b/>
          <w:color w:val="000000"/>
          <w:szCs w:val="22"/>
          <w:lang w:val="en-GB"/>
        </w:rPr>
        <w:t>Healthy people, successful people</w:t>
      </w:r>
      <w:r>
        <w:rPr>
          <w:rFonts w:ascii="Calibri" w:eastAsiaTheme="minorHAnsi" w:hAnsi="Calibri" w:cs="Calibri"/>
          <w:color w:val="000000"/>
          <w:szCs w:val="22"/>
          <w:lang w:val="en-GB"/>
        </w:rPr>
        <w:t xml:space="preserve">: </w:t>
      </w:r>
      <w:r w:rsidRPr="00CB5A6E">
        <w:rPr>
          <w:rFonts w:ascii="Calibri" w:eastAsiaTheme="minorHAnsi" w:hAnsi="Calibri" w:cs="Calibri"/>
          <w:color w:val="000000"/>
          <w:szCs w:val="22"/>
          <w:lang w:val="en-GB"/>
        </w:rPr>
        <w:t xml:space="preserve">Recognition of health as a determinant </w:t>
      </w:r>
      <w:r w:rsidR="000D255F">
        <w:rPr>
          <w:rFonts w:ascii="Calibri" w:eastAsiaTheme="minorHAnsi" w:hAnsi="Calibri" w:cs="Calibri"/>
          <w:color w:val="000000"/>
          <w:szCs w:val="22"/>
          <w:lang w:val="en-GB"/>
        </w:rPr>
        <w:t xml:space="preserve">of </w:t>
      </w:r>
      <w:r w:rsidRPr="00CB5A6E">
        <w:rPr>
          <w:rFonts w:ascii="Calibri" w:eastAsiaTheme="minorHAnsi" w:hAnsi="Calibri" w:cs="Calibri"/>
          <w:color w:val="000000"/>
          <w:szCs w:val="22"/>
          <w:lang w:val="en-GB"/>
        </w:rPr>
        <w:t>success and productivity of a workforce</w:t>
      </w:r>
      <w:r w:rsidR="001403D4">
        <w:rPr>
          <w:rFonts w:ascii="Calibri" w:eastAsiaTheme="minorHAnsi" w:hAnsi="Calibri" w:cs="Calibri"/>
          <w:color w:val="000000"/>
          <w:szCs w:val="22"/>
          <w:lang w:val="en-GB"/>
        </w:rPr>
        <w:t>,</w:t>
      </w:r>
      <w:r w:rsidRPr="00CB5A6E">
        <w:rPr>
          <w:rFonts w:ascii="Calibri" w:eastAsiaTheme="minorHAnsi" w:hAnsi="Calibri" w:cs="Calibri"/>
          <w:color w:val="000000"/>
          <w:szCs w:val="22"/>
          <w:lang w:val="en-GB"/>
        </w:rPr>
        <w:t xml:space="preserve"> and outlines the need to tackle the broader </w:t>
      </w:r>
      <w:r w:rsidR="00BD4E59">
        <w:rPr>
          <w:rFonts w:ascii="Calibri" w:eastAsiaTheme="minorHAnsi" w:hAnsi="Calibri" w:cs="Calibri"/>
          <w:color w:val="000000"/>
          <w:szCs w:val="22"/>
          <w:lang w:val="en-GB"/>
        </w:rPr>
        <w:t xml:space="preserve">determinants </w:t>
      </w:r>
      <w:r w:rsidRPr="00CB5A6E">
        <w:rPr>
          <w:rFonts w:ascii="Calibri" w:eastAsiaTheme="minorHAnsi" w:hAnsi="Calibri" w:cs="Calibri"/>
          <w:color w:val="000000"/>
          <w:szCs w:val="22"/>
          <w:lang w:val="en-GB"/>
        </w:rPr>
        <w:t>of communicable and non-communicable diseases</w:t>
      </w:r>
      <w:r w:rsidR="00BD4E59">
        <w:rPr>
          <w:rFonts w:ascii="Calibri" w:eastAsiaTheme="minorHAnsi" w:hAnsi="Calibri" w:cs="Calibri"/>
          <w:color w:val="000000"/>
          <w:szCs w:val="22"/>
          <w:lang w:val="en-GB"/>
        </w:rPr>
        <w:t>.</w:t>
      </w:r>
    </w:p>
    <w:p w:rsidR="00CB5A6E" w:rsidRDefault="00CB5A6E" w:rsidP="00270F42">
      <w:pPr>
        <w:pStyle w:val="ListParagraph"/>
        <w:widowControl w:val="0"/>
        <w:numPr>
          <w:ilvl w:val="0"/>
          <w:numId w:val="18"/>
        </w:numPr>
        <w:autoSpaceDE w:val="0"/>
        <w:autoSpaceDN w:val="0"/>
        <w:adjustRightInd w:val="0"/>
        <w:spacing w:after="120"/>
        <w:ind w:left="426" w:hanging="284"/>
        <w:contextualSpacing w:val="0"/>
        <w:rPr>
          <w:rFonts w:ascii="Calibri" w:eastAsiaTheme="minorHAnsi" w:hAnsi="Calibri" w:cs="Calibri"/>
          <w:color w:val="000000"/>
          <w:szCs w:val="22"/>
          <w:lang w:val="en-GB"/>
        </w:rPr>
      </w:pPr>
      <w:r w:rsidRPr="00CB5A6E">
        <w:rPr>
          <w:rFonts w:ascii="Calibri" w:eastAsiaTheme="minorHAnsi" w:hAnsi="Calibri" w:cs="Calibri"/>
          <w:b/>
          <w:color w:val="000000"/>
          <w:szCs w:val="22"/>
          <w:lang w:val="en-GB"/>
        </w:rPr>
        <w:t>Importance of labour productivity</w:t>
      </w:r>
      <w:r w:rsidRPr="00CB5A6E">
        <w:rPr>
          <w:rFonts w:ascii="Calibri" w:eastAsiaTheme="minorHAnsi" w:hAnsi="Calibri" w:cs="Calibri"/>
          <w:color w:val="000000"/>
          <w:szCs w:val="22"/>
          <w:lang w:val="en-GB"/>
        </w:rPr>
        <w:t xml:space="preserve">: </w:t>
      </w:r>
      <w:r w:rsidR="007F6725">
        <w:rPr>
          <w:rFonts w:ascii="Calibri" w:eastAsiaTheme="minorHAnsi" w:hAnsi="Calibri" w:cs="Calibri"/>
          <w:color w:val="000000"/>
          <w:szCs w:val="22"/>
          <w:lang w:val="en-GB"/>
        </w:rPr>
        <w:t>The report highlights an</w:t>
      </w:r>
      <w:r w:rsidRPr="00CB5A6E">
        <w:rPr>
          <w:rFonts w:ascii="Calibri" w:eastAsiaTheme="minorHAnsi" w:hAnsi="Calibri" w:cs="Calibri"/>
          <w:color w:val="000000"/>
          <w:szCs w:val="22"/>
          <w:lang w:val="en-GB"/>
        </w:rPr>
        <w:t xml:space="preserve"> overlooked factor during the MDGs</w:t>
      </w:r>
      <w:r w:rsidR="007F6725">
        <w:rPr>
          <w:rFonts w:ascii="Calibri" w:eastAsiaTheme="minorHAnsi" w:hAnsi="Calibri" w:cs="Calibri"/>
          <w:color w:val="000000"/>
          <w:szCs w:val="22"/>
          <w:lang w:val="en-GB"/>
        </w:rPr>
        <w:t xml:space="preserve"> - </w:t>
      </w:r>
      <w:r w:rsidRPr="00CB5A6E">
        <w:rPr>
          <w:rFonts w:ascii="Calibri" w:eastAsiaTheme="minorHAnsi" w:hAnsi="Calibri" w:cs="Calibri"/>
          <w:color w:val="000000"/>
          <w:szCs w:val="22"/>
          <w:lang w:val="en-GB"/>
        </w:rPr>
        <w:t>an indicator on labour productivity. Almost half of all deaths caused by NCDs in LMICs occur in people younger than 70 years, and nearly 30% occur in people younger than 60 years</w:t>
      </w:r>
      <w:r w:rsidR="003936F1">
        <w:rPr>
          <w:rFonts w:ascii="Calibri" w:eastAsiaTheme="minorHAnsi" w:hAnsi="Calibri" w:cs="Calibri"/>
          <w:color w:val="000000"/>
          <w:szCs w:val="22"/>
          <w:lang w:val="en-GB"/>
        </w:rPr>
        <w:t>,</w:t>
      </w:r>
      <w:r w:rsidRPr="00CB5A6E">
        <w:rPr>
          <w:rFonts w:ascii="Calibri" w:eastAsiaTheme="minorHAnsi" w:hAnsi="Calibri" w:cs="Calibri"/>
          <w:color w:val="000000"/>
          <w:szCs w:val="22"/>
          <w:lang w:val="en-GB"/>
        </w:rPr>
        <w:t xml:space="preserve"> greatly impacting productivity. </w:t>
      </w:r>
    </w:p>
    <w:p w:rsidR="00CB5A6E" w:rsidRDefault="00CB5A6E" w:rsidP="00270F42">
      <w:pPr>
        <w:pStyle w:val="ListParagraph"/>
        <w:widowControl w:val="0"/>
        <w:numPr>
          <w:ilvl w:val="0"/>
          <w:numId w:val="18"/>
        </w:numPr>
        <w:autoSpaceDE w:val="0"/>
        <w:autoSpaceDN w:val="0"/>
        <w:adjustRightInd w:val="0"/>
        <w:ind w:left="426" w:hanging="284"/>
        <w:rPr>
          <w:rFonts w:ascii="Calibri" w:eastAsiaTheme="minorHAnsi" w:hAnsi="Calibri" w:cs="Calibri"/>
          <w:color w:val="000000"/>
          <w:szCs w:val="22"/>
          <w:lang w:val="en-GB"/>
        </w:rPr>
      </w:pPr>
      <w:r>
        <w:rPr>
          <w:rFonts w:ascii="Calibri" w:eastAsiaTheme="minorHAnsi" w:hAnsi="Calibri" w:cs="Calibri"/>
          <w:b/>
          <w:color w:val="000000"/>
          <w:szCs w:val="22"/>
          <w:lang w:val="en-GB"/>
        </w:rPr>
        <w:t>Role of business</w:t>
      </w:r>
      <w:r w:rsidRPr="00CB5A6E">
        <w:rPr>
          <w:rFonts w:ascii="Calibri" w:eastAsiaTheme="minorHAnsi" w:hAnsi="Calibri" w:cs="Calibri"/>
          <w:color w:val="000000"/>
          <w:szCs w:val="22"/>
          <w:lang w:val="en-GB"/>
        </w:rPr>
        <w:t>:</w:t>
      </w:r>
      <w:r>
        <w:rPr>
          <w:rFonts w:ascii="Calibri" w:eastAsiaTheme="minorHAnsi" w:hAnsi="Calibri" w:cs="Calibri"/>
          <w:color w:val="000000"/>
          <w:szCs w:val="22"/>
          <w:lang w:val="en-GB"/>
        </w:rPr>
        <w:t xml:space="preserve"> </w:t>
      </w:r>
      <w:r w:rsidR="007F6725">
        <w:rPr>
          <w:rFonts w:ascii="Calibri" w:eastAsiaTheme="minorHAnsi" w:hAnsi="Calibri" w:cs="Calibri"/>
          <w:color w:val="000000"/>
          <w:szCs w:val="22"/>
          <w:lang w:val="en-GB"/>
        </w:rPr>
        <w:t>Emphasis</w:t>
      </w:r>
      <w:r w:rsidR="00C33912">
        <w:rPr>
          <w:rFonts w:ascii="Calibri" w:eastAsiaTheme="minorHAnsi" w:hAnsi="Calibri" w:cs="Calibri"/>
          <w:color w:val="000000"/>
          <w:szCs w:val="22"/>
          <w:lang w:val="en-GB"/>
        </w:rPr>
        <w:t>es the a</w:t>
      </w:r>
      <w:r w:rsidR="00C33912" w:rsidRPr="00CB5A6E">
        <w:rPr>
          <w:rFonts w:ascii="Calibri" w:eastAsiaTheme="minorHAnsi" w:hAnsi="Calibri" w:cs="Calibri"/>
          <w:color w:val="000000"/>
          <w:szCs w:val="22"/>
          <w:lang w:val="en-GB"/>
        </w:rPr>
        <w:t xml:space="preserve">bility </w:t>
      </w:r>
      <w:r w:rsidR="00C33912">
        <w:rPr>
          <w:rFonts w:ascii="Calibri" w:eastAsiaTheme="minorHAnsi" w:hAnsi="Calibri" w:cs="Calibri"/>
          <w:color w:val="000000"/>
          <w:szCs w:val="22"/>
          <w:lang w:val="en-GB"/>
        </w:rPr>
        <w:t xml:space="preserve">for business/industry </w:t>
      </w:r>
      <w:r w:rsidRPr="00CB5A6E">
        <w:rPr>
          <w:rFonts w:ascii="Calibri" w:eastAsiaTheme="minorHAnsi" w:hAnsi="Calibri" w:cs="Calibri"/>
          <w:color w:val="000000"/>
          <w:szCs w:val="22"/>
          <w:lang w:val="en-GB"/>
        </w:rPr>
        <w:t>to create enabling environments that allow people to live healthy, productive, prosperous lives</w:t>
      </w:r>
      <w:r>
        <w:rPr>
          <w:rFonts w:ascii="Calibri" w:eastAsiaTheme="minorHAnsi" w:hAnsi="Calibri" w:cs="Calibri"/>
          <w:color w:val="000000"/>
          <w:szCs w:val="22"/>
          <w:lang w:val="en-GB"/>
        </w:rPr>
        <w:t xml:space="preserve">.  </w:t>
      </w:r>
    </w:p>
    <w:p w:rsidR="001B2EB2" w:rsidRDefault="001B2EB2" w:rsidP="001B2EB2">
      <w:pPr>
        <w:widowControl w:val="0"/>
        <w:autoSpaceDE w:val="0"/>
        <w:autoSpaceDN w:val="0"/>
        <w:adjustRightInd w:val="0"/>
        <w:rPr>
          <w:rFonts w:ascii="Calibri" w:eastAsiaTheme="minorHAnsi" w:hAnsi="Calibri" w:cs="Calibri"/>
          <w:color w:val="000000"/>
          <w:szCs w:val="22"/>
          <w:lang w:val="en-GB"/>
        </w:rPr>
      </w:pPr>
    </w:p>
    <w:p w:rsidR="00DA7D95" w:rsidRPr="00861CD7" w:rsidRDefault="00C72B42" w:rsidP="00361F0E">
      <w:pPr>
        <w:widowControl w:val="0"/>
        <w:autoSpaceDE w:val="0"/>
        <w:autoSpaceDN w:val="0"/>
        <w:adjustRightInd w:val="0"/>
        <w:spacing w:after="120"/>
        <w:rPr>
          <w:rFonts w:ascii="Calibri" w:hAnsi="Calibri" w:cs="Calibri"/>
          <w:b/>
          <w:bCs/>
          <w:spacing w:val="1"/>
          <w:szCs w:val="21"/>
        </w:rPr>
      </w:pPr>
      <w:r w:rsidRPr="00861CD7">
        <w:rPr>
          <w:rFonts w:ascii="Calibri" w:eastAsiaTheme="minorHAnsi" w:hAnsi="Calibri" w:cs="Calibri"/>
          <w:b/>
          <w:color w:val="000000"/>
          <w:szCs w:val="22"/>
          <w:lang w:val="en-GB"/>
        </w:rPr>
        <w:t>UN Development Group (UNDG): The Global Conversation Begins</w:t>
      </w:r>
      <w:r w:rsidRPr="00861CD7">
        <w:rPr>
          <w:rFonts w:ascii="Calibri" w:hAnsi="Calibri" w:cs="Calibri"/>
          <w:b/>
          <w:bCs/>
          <w:spacing w:val="1"/>
          <w:szCs w:val="21"/>
        </w:rPr>
        <w:tab/>
      </w:r>
    </w:p>
    <w:p w:rsidR="0099146B" w:rsidRDefault="0099146B" w:rsidP="00270F42">
      <w:pPr>
        <w:pStyle w:val="ListParagraph"/>
        <w:widowControl w:val="0"/>
        <w:numPr>
          <w:ilvl w:val="0"/>
          <w:numId w:val="19"/>
        </w:numPr>
        <w:autoSpaceDE w:val="0"/>
        <w:autoSpaceDN w:val="0"/>
        <w:adjustRightInd w:val="0"/>
        <w:spacing w:after="120"/>
        <w:ind w:left="426" w:hanging="284"/>
        <w:contextualSpacing w:val="0"/>
        <w:rPr>
          <w:rFonts w:ascii="Calibri" w:hAnsi="Calibri" w:cs="Calibri"/>
          <w:bCs/>
          <w:spacing w:val="1"/>
          <w:szCs w:val="21"/>
        </w:rPr>
      </w:pPr>
      <w:r w:rsidRPr="0099146B">
        <w:rPr>
          <w:rFonts w:ascii="Calibri" w:hAnsi="Calibri" w:cs="Calibri"/>
          <w:b/>
          <w:bCs/>
          <w:spacing w:val="1"/>
          <w:szCs w:val="21"/>
        </w:rPr>
        <w:t>Appetitie for transformative change</w:t>
      </w:r>
      <w:r>
        <w:rPr>
          <w:rFonts w:ascii="Calibri" w:hAnsi="Calibri" w:cs="Calibri"/>
          <w:bCs/>
          <w:spacing w:val="1"/>
          <w:szCs w:val="21"/>
        </w:rPr>
        <w:t xml:space="preserve">: The review of consultations </w:t>
      </w:r>
      <w:r w:rsidR="00F933E2">
        <w:rPr>
          <w:rFonts w:ascii="Calibri" w:hAnsi="Calibri" w:cs="Calibri"/>
          <w:bCs/>
          <w:spacing w:val="1"/>
          <w:szCs w:val="21"/>
        </w:rPr>
        <w:t>highlight</w:t>
      </w:r>
      <w:r w:rsidR="003E545C">
        <w:rPr>
          <w:rFonts w:ascii="Calibri" w:hAnsi="Calibri" w:cs="Calibri"/>
          <w:bCs/>
          <w:spacing w:val="1"/>
          <w:szCs w:val="21"/>
        </w:rPr>
        <w:t>s</w:t>
      </w:r>
      <w:r>
        <w:rPr>
          <w:rFonts w:ascii="Calibri" w:hAnsi="Calibri" w:cs="Calibri"/>
          <w:bCs/>
          <w:spacing w:val="1"/>
          <w:szCs w:val="21"/>
        </w:rPr>
        <w:t xml:space="preserve"> a need for </w:t>
      </w:r>
      <w:r w:rsidR="000D255F">
        <w:rPr>
          <w:rFonts w:ascii="Calibri" w:hAnsi="Calibri" w:cs="Calibri"/>
          <w:bCs/>
          <w:spacing w:val="1"/>
          <w:szCs w:val="21"/>
        </w:rPr>
        <w:t xml:space="preserve">a </w:t>
      </w:r>
      <w:r>
        <w:rPr>
          <w:rFonts w:ascii="Calibri" w:hAnsi="Calibri" w:cs="Calibri"/>
          <w:bCs/>
          <w:spacing w:val="1"/>
          <w:szCs w:val="21"/>
        </w:rPr>
        <w:t xml:space="preserve">new development agenda that will be holistic, universal, and provide </w:t>
      </w:r>
      <w:r w:rsidR="003E545C">
        <w:rPr>
          <w:rFonts w:ascii="Calibri" w:hAnsi="Calibri" w:cs="Calibri"/>
          <w:bCs/>
          <w:spacing w:val="1"/>
          <w:szCs w:val="21"/>
        </w:rPr>
        <w:t xml:space="preserve">impetus for </w:t>
      </w:r>
      <w:r>
        <w:rPr>
          <w:rFonts w:ascii="Calibri" w:hAnsi="Calibri" w:cs="Calibri"/>
          <w:bCs/>
          <w:spacing w:val="1"/>
          <w:szCs w:val="21"/>
        </w:rPr>
        <w:t xml:space="preserve">sustainable results. </w:t>
      </w:r>
    </w:p>
    <w:p w:rsidR="0099146B" w:rsidRPr="00310E95" w:rsidRDefault="00BC5E4B" w:rsidP="00270F42">
      <w:pPr>
        <w:pStyle w:val="ListParagraph"/>
        <w:widowControl w:val="0"/>
        <w:numPr>
          <w:ilvl w:val="0"/>
          <w:numId w:val="19"/>
        </w:numPr>
        <w:autoSpaceDE w:val="0"/>
        <w:autoSpaceDN w:val="0"/>
        <w:adjustRightInd w:val="0"/>
        <w:spacing w:after="120"/>
        <w:ind w:left="426" w:hanging="284"/>
        <w:contextualSpacing w:val="0"/>
        <w:rPr>
          <w:rFonts w:ascii="Calibri" w:hAnsi="Calibri" w:cs="Calibri"/>
          <w:bCs/>
          <w:spacing w:val="1"/>
          <w:szCs w:val="21"/>
        </w:rPr>
      </w:pPr>
      <w:r>
        <w:rPr>
          <w:rFonts w:ascii="Calibri" w:hAnsi="Calibri" w:cs="Calibri"/>
          <w:b/>
          <w:bCs/>
          <w:spacing w:val="1"/>
          <w:szCs w:val="21"/>
        </w:rPr>
        <w:t>Health across s</w:t>
      </w:r>
      <w:r w:rsidR="00310E95">
        <w:rPr>
          <w:rFonts w:ascii="Calibri" w:hAnsi="Calibri" w:cs="Calibri"/>
          <w:b/>
          <w:bCs/>
          <w:spacing w:val="1"/>
          <w:szCs w:val="21"/>
        </w:rPr>
        <w:t xml:space="preserve">ustainable </w:t>
      </w:r>
      <w:r>
        <w:rPr>
          <w:rFonts w:ascii="Calibri" w:hAnsi="Calibri" w:cs="Calibri"/>
          <w:b/>
          <w:bCs/>
          <w:spacing w:val="1"/>
          <w:szCs w:val="21"/>
        </w:rPr>
        <w:t>d</w:t>
      </w:r>
      <w:r w:rsidR="00310E95">
        <w:rPr>
          <w:rFonts w:ascii="Calibri" w:hAnsi="Calibri" w:cs="Calibri"/>
          <w:b/>
          <w:bCs/>
          <w:spacing w:val="1"/>
          <w:szCs w:val="21"/>
        </w:rPr>
        <w:t>evelopment</w:t>
      </w:r>
      <w:r w:rsidR="0099146B">
        <w:rPr>
          <w:rFonts w:ascii="Calibri" w:hAnsi="Calibri" w:cs="Calibri"/>
          <w:bCs/>
          <w:spacing w:val="1"/>
          <w:szCs w:val="21"/>
        </w:rPr>
        <w:t>: Calls for the f</w:t>
      </w:r>
      <w:r w:rsidR="0099146B" w:rsidRPr="0099146B">
        <w:rPr>
          <w:rFonts w:ascii="Calibri" w:hAnsi="Calibri" w:cs="Calibri"/>
          <w:bCs/>
          <w:spacing w:val="1"/>
          <w:szCs w:val="21"/>
        </w:rPr>
        <w:t xml:space="preserve">uture health goals </w:t>
      </w:r>
      <w:r w:rsidR="0099146B">
        <w:rPr>
          <w:rFonts w:ascii="Calibri" w:hAnsi="Calibri" w:cs="Calibri"/>
          <w:bCs/>
          <w:spacing w:val="1"/>
          <w:szCs w:val="21"/>
        </w:rPr>
        <w:t xml:space="preserve">to </w:t>
      </w:r>
      <w:r w:rsidR="0099146B" w:rsidRPr="0099146B">
        <w:rPr>
          <w:rFonts w:ascii="Calibri" w:hAnsi="Calibri" w:cs="Calibri"/>
          <w:bCs/>
          <w:spacing w:val="1"/>
          <w:szCs w:val="21"/>
        </w:rPr>
        <w:t>address social, economic, environmental and political determinants of health</w:t>
      </w:r>
      <w:r w:rsidR="003E545C">
        <w:rPr>
          <w:rFonts w:ascii="Calibri" w:hAnsi="Calibri" w:cs="Calibri"/>
          <w:bCs/>
          <w:spacing w:val="1"/>
          <w:szCs w:val="21"/>
        </w:rPr>
        <w:t xml:space="preserve">. This demonstrates recognition for health as an investment for </w:t>
      </w:r>
      <w:r w:rsidR="0099146B" w:rsidRPr="0099146B">
        <w:rPr>
          <w:rFonts w:ascii="Calibri" w:hAnsi="Calibri" w:cs="Calibri"/>
          <w:bCs/>
          <w:spacing w:val="1"/>
          <w:szCs w:val="21"/>
        </w:rPr>
        <w:t>sustainable development</w:t>
      </w:r>
      <w:r w:rsidR="00310E95">
        <w:rPr>
          <w:rFonts w:ascii="Calibri" w:hAnsi="Calibri" w:cs="Calibri"/>
          <w:bCs/>
          <w:spacing w:val="1"/>
          <w:szCs w:val="21"/>
        </w:rPr>
        <w:t xml:space="preserve">. </w:t>
      </w:r>
    </w:p>
    <w:p w:rsidR="00310E95" w:rsidRDefault="00310E95" w:rsidP="00270F42">
      <w:pPr>
        <w:pStyle w:val="ListParagraph"/>
        <w:widowControl w:val="0"/>
        <w:numPr>
          <w:ilvl w:val="0"/>
          <w:numId w:val="19"/>
        </w:numPr>
        <w:autoSpaceDE w:val="0"/>
        <w:autoSpaceDN w:val="0"/>
        <w:adjustRightInd w:val="0"/>
        <w:ind w:left="426" w:hanging="284"/>
        <w:rPr>
          <w:rFonts w:ascii="Calibri" w:hAnsi="Calibri" w:cs="Calibri"/>
          <w:bCs/>
          <w:spacing w:val="1"/>
          <w:szCs w:val="21"/>
        </w:rPr>
      </w:pPr>
      <w:r>
        <w:rPr>
          <w:rFonts w:ascii="Calibri" w:hAnsi="Calibri" w:cs="Calibri"/>
          <w:b/>
          <w:bCs/>
          <w:spacing w:val="1"/>
          <w:szCs w:val="21"/>
        </w:rPr>
        <w:t>NCDs a development issue:</w:t>
      </w:r>
      <w:r>
        <w:rPr>
          <w:rFonts w:ascii="Calibri" w:hAnsi="Calibri" w:cs="Calibri"/>
          <w:bCs/>
          <w:spacing w:val="1"/>
          <w:szCs w:val="21"/>
        </w:rPr>
        <w:t xml:space="preserve"> </w:t>
      </w:r>
      <w:r w:rsidRPr="00310E95">
        <w:rPr>
          <w:rFonts w:ascii="Calibri" w:hAnsi="Calibri" w:cs="Calibri"/>
          <w:bCs/>
          <w:spacing w:val="1"/>
          <w:szCs w:val="21"/>
        </w:rPr>
        <w:t xml:space="preserve">The national consultations highlighted </w:t>
      </w:r>
      <w:r w:rsidR="00BD4E59">
        <w:rPr>
          <w:rFonts w:ascii="Calibri" w:hAnsi="Calibri" w:cs="Calibri"/>
          <w:bCs/>
          <w:spacing w:val="1"/>
          <w:szCs w:val="21"/>
        </w:rPr>
        <w:t xml:space="preserve">that </w:t>
      </w:r>
      <w:r w:rsidRPr="00310E95">
        <w:rPr>
          <w:rFonts w:ascii="Calibri" w:hAnsi="Calibri" w:cs="Calibri"/>
          <w:bCs/>
          <w:spacing w:val="1"/>
          <w:szCs w:val="21"/>
        </w:rPr>
        <w:t>tobacco</w:t>
      </w:r>
      <w:r w:rsidR="00BD4E59">
        <w:rPr>
          <w:rFonts w:ascii="Calibri" w:hAnsi="Calibri" w:cs="Calibri"/>
          <w:bCs/>
          <w:spacing w:val="1"/>
          <w:szCs w:val="21"/>
        </w:rPr>
        <w:t xml:space="preserve"> and</w:t>
      </w:r>
      <w:r w:rsidRPr="00310E95">
        <w:rPr>
          <w:rFonts w:ascii="Calibri" w:hAnsi="Calibri" w:cs="Calibri"/>
          <w:bCs/>
          <w:spacing w:val="1"/>
          <w:szCs w:val="21"/>
        </w:rPr>
        <w:t xml:space="preserve"> </w:t>
      </w:r>
      <w:r w:rsidR="00BD4E59">
        <w:rPr>
          <w:rFonts w:ascii="Calibri" w:hAnsi="Calibri" w:cs="Calibri"/>
          <w:bCs/>
          <w:spacing w:val="1"/>
          <w:szCs w:val="21"/>
        </w:rPr>
        <w:t xml:space="preserve">harmful </w:t>
      </w:r>
      <w:r w:rsidRPr="00310E95">
        <w:rPr>
          <w:rFonts w:ascii="Calibri" w:hAnsi="Calibri" w:cs="Calibri"/>
          <w:bCs/>
          <w:spacing w:val="1"/>
          <w:szCs w:val="21"/>
        </w:rPr>
        <w:t>alcohol</w:t>
      </w:r>
      <w:r w:rsidR="00BD4E59">
        <w:rPr>
          <w:rFonts w:ascii="Calibri" w:hAnsi="Calibri" w:cs="Calibri"/>
          <w:bCs/>
          <w:spacing w:val="1"/>
          <w:szCs w:val="21"/>
        </w:rPr>
        <w:t xml:space="preserve"> use</w:t>
      </w:r>
      <w:r w:rsidRPr="00310E95">
        <w:rPr>
          <w:rFonts w:ascii="Calibri" w:hAnsi="Calibri" w:cs="Calibri"/>
          <w:bCs/>
          <w:spacing w:val="1"/>
          <w:szCs w:val="21"/>
        </w:rPr>
        <w:t xml:space="preserve">, poor diets, obesity, </w:t>
      </w:r>
      <w:r w:rsidR="003E545C">
        <w:rPr>
          <w:rFonts w:ascii="Calibri" w:hAnsi="Calibri" w:cs="Calibri"/>
          <w:bCs/>
          <w:spacing w:val="1"/>
          <w:szCs w:val="21"/>
        </w:rPr>
        <w:t xml:space="preserve">and </w:t>
      </w:r>
      <w:r w:rsidRPr="00310E95">
        <w:rPr>
          <w:rFonts w:ascii="Calibri" w:hAnsi="Calibri" w:cs="Calibri"/>
          <w:bCs/>
          <w:spacing w:val="1"/>
          <w:szCs w:val="21"/>
        </w:rPr>
        <w:t xml:space="preserve">lack of </w:t>
      </w:r>
      <w:r w:rsidR="003E545C">
        <w:rPr>
          <w:rFonts w:ascii="Calibri" w:hAnsi="Calibri" w:cs="Calibri"/>
          <w:bCs/>
          <w:spacing w:val="1"/>
          <w:szCs w:val="21"/>
        </w:rPr>
        <w:t>physical activity</w:t>
      </w:r>
      <w:r w:rsidRPr="00310E95">
        <w:rPr>
          <w:rFonts w:ascii="Calibri" w:hAnsi="Calibri" w:cs="Calibri"/>
          <w:bCs/>
          <w:spacing w:val="1"/>
          <w:szCs w:val="21"/>
        </w:rPr>
        <w:t xml:space="preserve"> are increasingly common among the poorest populations</w:t>
      </w:r>
      <w:r>
        <w:rPr>
          <w:rFonts w:ascii="Calibri" w:hAnsi="Calibri" w:cs="Calibri"/>
          <w:bCs/>
          <w:spacing w:val="1"/>
          <w:szCs w:val="21"/>
        </w:rPr>
        <w:t xml:space="preserve">. </w:t>
      </w:r>
    </w:p>
    <w:p w:rsidR="001B2EB2" w:rsidRDefault="001B2EB2" w:rsidP="001B2EB2">
      <w:pPr>
        <w:widowControl w:val="0"/>
        <w:autoSpaceDE w:val="0"/>
        <w:autoSpaceDN w:val="0"/>
        <w:adjustRightInd w:val="0"/>
        <w:rPr>
          <w:rFonts w:ascii="Calibri" w:hAnsi="Calibri" w:cs="Calibri"/>
          <w:b/>
          <w:bCs/>
          <w:spacing w:val="1"/>
          <w:sz w:val="21"/>
          <w:szCs w:val="21"/>
        </w:rPr>
      </w:pPr>
    </w:p>
    <w:p w:rsidR="00C7630A" w:rsidRPr="009D0FE3" w:rsidRDefault="009D0FE3" w:rsidP="00361F0E">
      <w:pPr>
        <w:widowControl w:val="0"/>
        <w:pBdr>
          <w:bottom w:val="single" w:sz="4" w:space="1" w:color="auto"/>
        </w:pBdr>
        <w:autoSpaceDE w:val="0"/>
        <w:autoSpaceDN w:val="0"/>
        <w:adjustRightInd w:val="0"/>
        <w:rPr>
          <w:rFonts w:ascii="Calibri" w:hAnsi="Calibri" w:cs="Calibri"/>
          <w:b/>
          <w:bCs/>
          <w:spacing w:val="1"/>
          <w:sz w:val="24"/>
        </w:rPr>
      </w:pPr>
      <w:r w:rsidRPr="009D0FE3">
        <w:rPr>
          <w:rFonts w:ascii="Calibri" w:hAnsi="Calibri" w:cs="Calibri"/>
          <w:b/>
          <w:bCs/>
          <w:spacing w:val="1"/>
          <w:sz w:val="24"/>
        </w:rPr>
        <w:t>1</w:t>
      </w:r>
      <w:r>
        <w:rPr>
          <w:rFonts w:ascii="Calibri" w:hAnsi="Calibri" w:cs="Calibri"/>
          <w:b/>
          <w:bCs/>
          <w:spacing w:val="1"/>
          <w:sz w:val="24"/>
        </w:rPr>
        <w:t xml:space="preserve"> </w:t>
      </w:r>
      <w:r w:rsidRPr="009D0FE3">
        <w:rPr>
          <w:rFonts w:ascii="Calibri" w:hAnsi="Calibri" w:cs="Calibri"/>
          <w:b/>
          <w:bCs/>
          <w:spacing w:val="1"/>
          <w:sz w:val="24"/>
        </w:rPr>
        <w:t xml:space="preserve">B) </w:t>
      </w:r>
      <w:r w:rsidR="003B1916" w:rsidRPr="009D0FE3">
        <w:rPr>
          <w:rFonts w:ascii="Calibri" w:hAnsi="Calibri" w:cs="Calibri"/>
          <w:b/>
          <w:bCs/>
          <w:spacing w:val="1"/>
          <w:sz w:val="24"/>
        </w:rPr>
        <w:t>What do you disagree with about the narrative sections, and what do you propose instead?</w:t>
      </w:r>
    </w:p>
    <w:p w:rsidR="00C7630A" w:rsidRDefault="00C7630A" w:rsidP="008F7D90">
      <w:pPr>
        <w:widowControl w:val="0"/>
        <w:autoSpaceDE w:val="0"/>
        <w:autoSpaceDN w:val="0"/>
        <w:adjustRightInd w:val="0"/>
        <w:rPr>
          <w:rFonts w:ascii="Calibri" w:hAnsi="Calibri" w:cs="Calibri"/>
          <w:b/>
          <w:bCs/>
          <w:spacing w:val="1"/>
          <w:sz w:val="21"/>
          <w:szCs w:val="21"/>
        </w:rPr>
      </w:pPr>
    </w:p>
    <w:p w:rsidR="00DA7D95" w:rsidRPr="00861CD7" w:rsidRDefault="00C72B42" w:rsidP="00361F0E">
      <w:pPr>
        <w:widowControl w:val="0"/>
        <w:autoSpaceDE w:val="0"/>
        <w:autoSpaceDN w:val="0"/>
        <w:adjustRightInd w:val="0"/>
        <w:spacing w:after="120"/>
        <w:rPr>
          <w:rFonts w:asciiTheme="minorHAnsi" w:hAnsiTheme="minorHAnsi" w:cs="Calibri"/>
          <w:b/>
          <w:bCs/>
          <w:spacing w:val="1"/>
          <w:szCs w:val="21"/>
        </w:rPr>
      </w:pPr>
      <w:r w:rsidRPr="00861CD7">
        <w:rPr>
          <w:rFonts w:asciiTheme="minorHAnsi" w:hAnsiTheme="minorHAnsi" w:cs="Calibri"/>
          <w:b/>
          <w:bCs/>
          <w:spacing w:val="1"/>
          <w:szCs w:val="21"/>
        </w:rPr>
        <w:t>Post-2015 HLP Report</w:t>
      </w:r>
    </w:p>
    <w:p w:rsidR="00DA7D95" w:rsidRDefault="00125A7D" w:rsidP="00270F42">
      <w:pPr>
        <w:pStyle w:val="ListParagraph"/>
        <w:numPr>
          <w:ilvl w:val="0"/>
          <w:numId w:val="20"/>
        </w:numPr>
        <w:autoSpaceDE w:val="0"/>
        <w:autoSpaceDN w:val="0"/>
        <w:adjustRightInd w:val="0"/>
        <w:spacing w:after="120"/>
        <w:ind w:left="426" w:hanging="284"/>
        <w:contextualSpacing w:val="0"/>
        <w:rPr>
          <w:rFonts w:ascii="Calibri" w:eastAsiaTheme="minorHAnsi" w:hAnsi="Calibri" w:cs="Calibri"/>
          <w:color w:val="000000"/>
          <w:szCs w:val="22"/>
          <w:lang w:val="en-GB"/>
        </w:rPr>
      </w:pPr>
      <w:r w:rsidRPr="00DA7D95">
        <w:rPr>
          <w:rFonts w:ascii="Calibri" w:eastAsiaTheme="minorHAnsi" w:hAnsi="Calibri" w:cs="Calibri"/>
          <w:b/>
          <w:bCs/>
          <w:color w:val="000000"/>
          <w:szCs w:val="22"/>
          <w:lang w:val="en-GB"/>
        </w:rPr>
        <w:t xml:space="preserve">Lack of focus on human development: </w:t>
      </w:r>
      <w:r w:rsidRPr="00DA7D95">
        <w:rPr>
          <w:rFonts w:ascii="Calibri" w:eastAsiaTheme="minorHAnsi" w:hAnsi="Calibri" w:cs="Calibri"/>
          <w:color w:val="000000"/>
          <w:szCs w:val="22"/>
          <w:lang w:val="en-GB"/>
        </w:rPr>
        <w:t xml:space="preserve">The </w:t>
      </w:r>
      <w:r w:rsidR="003936F1">
        <w:rPr>
          <w:rFonts w:ascii="Calibri" w:eastAsiaTheme="minorHAnsi" w:hAnsi="Calibri" w:cs="Calibri"/>
          <w:color w:val="000000"/>
          <w:szCs w:val="22"/>
          <w:lang w:val="en-GB"/>
        </w:rPr>
        <w:t>narrative</w:t>
      </w:r>
      <w:r w:rsidR="003936F1" w:rsidRPr="00DA7D95">
        <w:rPr>
          <w:rFonts w:ascii="Calibri" w:eastAsiaTheme="minorHAnsi" w:hAnsi="Calibri" w:cs="Calibri"/>
          <w:color w:val="000000"/>
          <w:szCs w:val="22"/>
          <w:lang w:val="en-GB"/>
        </w:rPr>
        <w:t xml:space="preserve"> </w:t>
      </w:r>
      <w:r w:rsidR="003936F1">
        <w:rPr>
          <w:rFonts w:ascii="Calibri" w:eastAsiaTheme="minorHAnsi" w:hAnsi="Calibri" w:cs="Calibri"/>
          <w:color w:val="000000"/>
          <w:szCs w:val="22"/>
          <w:lang w:val="en-GB"/>
        </w:rPr>
        <w:t>w</w:t>
      </w:r>
      <w:r w:rsidRPr="00DA7D95">
        <w:rPr>
          <w:rFonts w:ascii="Calibri" w:eastAsiaTheme="minorHAnsi" w:hAnsi="Calibri" w:cs="Calibri"/>
          <w:color w:val="000000"/>
          <w:szCs w:val="22"/>
          <w:lang w:val="en-GB"/>
        </w:rPr>
        <w:t xml:space="preserve">ould be strengthened by advocating for </w:t>
      </w:r>
      <w:r w:rsidRPr="00DA7D95">
        <w:rPr>
          <w:rFonts w:ascii="Calibri" w:eastAsiaTheme="minorHAnsi" w:hAnsi="Calibri" w:cs="Calibri"/>
          <w:i/>
          <w:iCs/>
          <w:color w:val="000000"/>
          <w:szCs w:val="22"/>
          <w:lang w:val="en-GB"/>
        </w:rPr>
        <w:t>sustainable human development</w:t>
      </w:r>
      <w:r w:rsidR="00C33912">
        <w:rPr>
          <w:rFonts w:ascii="Calibri" w:eastAsiaTheme="minorHAnsi" w:hAnsi="Calibri" w:cs="Calibri"/>
          <w:iCs/>
          <w:color w:val="000000"/>
          <w:szCs w:val="22"/>
          <w:lang w:val="en-GB"/>
        </w:rPr>
        <w:t>, not only sustainable development in the context of the environmental dimension</w:t>
      </w:r>
      <w:r w:rsidRPr="00DA7D95">
        <w:rPr>
          <w:rFonts w:ascii="Calibri" w:eastAsiaTheme="minorHAnsi" w:hAnsi="Calibri" w:cs="Calibri"/>
          <w:i/>
          <w:iCs/>
          <w:color w:val="000000"/>
          <w:szCs w:val="22"/>
          <w:lang w:val="en-GB"/>
        </w:rPr>
        <w:t xml:space="preserve">. </w:t>
      </w:r>
      <w:r w:rsidRPr="00DA7D95">
        <w:rPr>
          <w:rFonts w:ascii="Calibri" w:eastAsiaTheme="minorHAnsi" w:hAnsi="Calibri" w:cs="Calibri"/>
          <w:color w:val="000000"/>
          <w:szCs w:val="22"/>
          <w:lang w:val="en-GB"/>
        </w:rPr>
        <w:t xml:space="preserve">  </w:t>
      </w:r>
    </w:p>
    <w:p w:rsidR="007F6725" w:rsidRDefault="00125A7D" w:rsidP="00270F42">
      <w:pPr>
        <w:pStyle w:val="ListParagraph"/>
        <w:numPr>
          <w:ilvl w:val="0"/>
          <w:numId w:val="20"/>
        </w:numPr>
        <w:autoSpaceDE w:val="0"/>
        <w:autoSpaceDN w:val="0"/>
        <w:adjustRightInd w:val="0"/>
        <w:spacing w:after="120"/>
        <w:ind w:left="426" w:hanging="284"/>
        <w:contextualSpacing w:val="0"/>
        <w:rPr>
          <w:rFonts w:ascii="Calibri" w:eastAsiaTheme="minorHAnsi" w:hAnsi="Calibri" w:cs="Calibri"/>
          <w:color w:val="000000"/>
          <w:szCs w:val="22"/>
          <w:lang w:val="en-GB"/>
        </w:rPr>
      </w:pPr>
      <w:r w:rsidRPr="007F6725">
        <w:rPr>
          <w:rFonts w:ascii="Calibri" w:eastAsiaTheme="minorHAnsi" w:hAnsi="Calibri" w:cs="Calibri"/>
          <w:b/>
          <w:bCs/>
          <w:color w:val="000000"/>
          <w:szCs w:val="22"/>
          <w:lang w:val="en-GB"/>
        </w:rPr>
        <w:t>Health not recognised as a fundamental human right</w:t>
      </w:r>
      <w:r w:rsidRPr="007F6725">
        <w:rPr>
          <w:rFonts w:ascii="Calibri" w:eastAsiaTheme="minorHAnsi" w:hAnsi="Calibri" w:cs="Calibri"/>
          <w:color w:val="000000"/>
          <w:szCs w:val="22"/>
          <w:lang w:val="en-GB"/>
        </w:rPr>
        <w:t xml:space="preserve">, </w:t>
      </w:r>
      <w:r w:rsidRPr="007F6725">
        <w:rPr>
          <w:rFonts w:ascii="Calibri" w:eastAsiaTheme="minorHAnsi" w:hAnsi="Calibri" w:cs="Calibri"/>
          <w:b/>
          <w:bCs/>
          <w:color w:val="000000"/>
          <w:szCs w:val="22"/>
          <w:lang w:val="en-GB"/>
        </w:rPr>
        <w:t xml:space="preserve">only as a “basic need”: </w:t>
      </w:r>
      <w:r w:rsidRPr="007F6725">
        <w:rPr>
          <w:rFonts w:ascii="Calibri" w:eastAsiaTheme="minorHAnsi" w:hAnsi="Calibri" w:cs="Calibri"/>
          <w:color w:val="000000"/>
          <w:szCs w:val="22"/>
          <w:lang w:val="en-GB"/>
        </w:rPr>
        <w:t xml:space="preserve">Recognising it as a fundamental human right promotes the highest attainable standard for well-being.  </w:t>
      </w:r>
    </w:p>
    <w:p w:rsidR="008B5B8C" w:rsidRDefault="008B5B8C" w:rsidP="00270F42">
      <w:pPr>
        <w:pStyle w:val="ListParagraph"/>
        <w:numPr>
          <w:ilvl w:val="0"/>
          <w:numId w:val="20"/>
        </w:numPr>
        <w:autoSpaceDE w:val="0"/>
        <w:autoSpaceDN w:val="0"/>
        <w:adjustRightInd w:val="0"/>
        <w:spacing w:after="120"/>
        <w:ind w:left="426" w:hanging="284"/>
        <w:contextualSpacing w:val="0"/>
        <w:rPr>
          <w:rFonts w:ascii="Calibri" w:eastAsiaTheme="minorHAnsi" w:hAnsi="Calibri" w:cs="Calibri"/>
          <w:color w:val="000000"/>
          <w:szCs w:val="22"/>
          <w:lang w:val="en-GB"/>
        </w:rPr>
      </w:pPr>
      <w:r w:rsidRPr="007F6725">
        <w:rPr>
          <w:rFonts w:ascii="Calibri" w:eastAsiaTheme="minorHAnsi" w:hAnsi="Calibri" w:cs="Calibri"/>
          <w:b/>
          <w:bCs/>
          <w:color w:val="000000"/>
          <w:szCs w:val="22"/>
          <w:lang w:val="en-GB"/>
        </w:rPr>
        <w:t>Weak definition of NCDs:</w:t>
      </w:r>
      <w:r w:rsidRPr="007F6725">
        <w:rPr>
          <w:rFonts w:ascii="Calibri" w:eastAsiaTheme="minorHAnsi" w:hAnsi="Calibri" w:cs="Calibri"/>
          <w:color w:val="000000"/>
          <w:szCs w:val="22"/>
          <w:lang w:val="en-GB"/>
        </w:rPr>
        <w:t xml:space="preserve"> Chronic respiratory disease</w:t>
      </w:r>
      <w:r w:rsidR="003936F1">
        <w:rPr>
          <w:rFonts w:ascii="Calibri" w:eastAsiaTheme="minorHAnsi" w:hAnsi="Calibri" w:cs="Calibri"/>
          <w:color w:val="000000"/>
          <w:szCs w:val="22"/>
          <w:lang w:val="en-GB"/>
        </w:rPr>
        <w:t>s</w:t>
      </w:r>
      <w:r w:rsidRPr="007F6725">
        <w:rPr>
          <w:rFonts w:ascii="Calibri" w:eastAsiaTheme="minorHAnsi" w:hAnsi="Calibri" w:cs="Calibri"/>
          <w:color w:val="000000"/>
          <w:szCs w:val="22"/>
          <w:lang w:val="en-GB"/>
        </w:rPr>
        <w:t xml:space="preserve"> </w:t>
      </w:r>
      <w:r w:rsidR="003936F1">
        <w:rPr>
          <w:rFonts w:ascii="Calibri" w:eastAsiaTheme="minorHAnsi" w:hAnsi="Calibri" w:cs="Calibri"/>
          <w:color w:val="000000"/>
          <w:szCs w:val="22"/>
          <w:lang w:val="en-GB"/>
        </w:rPr>
        <w:t>are</w:t>
      </w:r>
      <w:r w:rsidR="003936F1" w:rsidRPr="007F6725">
        <w:rPr>
          <w:rFonts w:ascii="Calibri" w:eastAsiaTheme="minorHAnsi" w:hAnsi="Calibri" w:cs="Calibri"/>
          <w:color w:val="000000"/>
          <w:szCs w:val="22"/>
          <w:lang w:val="en-GB"/>
        </w:rPr>
        <w:t xml:space="preserve"> </w:t>
      </w:r>
      <w:r w:rsidRPr="007F6725">
        <w:rPr>
          <w:rFonts w:ascii="Calibri" w:eastAsiaTheme="minorHAnsi" w:hAnsi="Calibri" w:cs="Calibri"/>
          <w:color w:val="000000"/>
          <w:szCs w:val="22"/>
          <w:lang w:val="en-GB"/>
        </w:rPr>
        <w:t xml:space="preserve">currently omitted as a major NCD. The definition of NCDs needs strengthening to align with the World Health Organization (WHO) definition of NCDs. </w:t>
      </w:r>
    </w:p>
    <w:p w:rsidR="00D017BF" w:rsidRPr="00D017BF" w:rsidRDefault="008B5B8C" w:rsidP="00D017BF">
      <w:pPr>
        <w:pStyle w:val="ListParagraph"/>
        <w:numPr>
          <w:ilvl w:val="0"/>
          <w:numId w:val="20"/>
        </w:numPr>
        <w:autoSpaceDE w:val="0"/>
        <w:autoSpaceDN w:val="0"/>
        <w:adjustRightInd w:val="0"/>
        <w:spacing w:after="120"/>
        <w:ind w:left="426" w:hanging="284"/>
        <w:contextualSpacing w:val="0"/>
        <w:rPr>
          <w:rFonts w:ascii="Calibri" w:eastAsiaTheme="minorHAnsi" w:hAnsi="Calibri" w:cs="Calibri"/>
          <w:color w:val="000000"/>
          <w:szCs w:val="22"/>
          <w:lang w:val="en-GB"/>
        </w:rPr>
      </w:pPr>
      <w:r w:rsidRPr="00D017BF">
        <w:rPr>
          <w:rFonts w:ascii="Calibri" w:eastAsiaTheme="minorHAnsi" w:hAnsi="Calibri" w:cs="Calibri"/>
          <w:b/>
          <w:bCs/>
          <w:color w:val="000000"/>
          <w:szCs w:val="22"/>
          <w:lang w:val="en-GB"/>
        </w:rPr>
        <w:t>NCDs are framed as an issue for high-income countries only:</w:t>
      </w:r>
      <w:r w:rsidRPr="00D017BF">
        <w:rPr>
          <w:rFonts w:asciiTheme="minorHAnsi" w:eastAsiaTheme="minorHAnsi" w:hAnsiTheme="minorHAnsi" w:cs="Calibri"/>
          <w:color w:val="000000"/>
          <w:szCs w:val="22"/>
          <w:lang w:val="en-GB"/>
        </w:rPr>
        <w:t xml:space="preserve"> </w:t>
      </w:r>
      <w:r w:rsidR="00D017BF" w:rsidRPr="00D017BF">
        <w:rPr>
          <w:rFonts w:asciiTheme="minorHAnsi" w:hAnsiTheme="minorHAnsi"/>
          <w:szCs w:val="22"/>
        </w:rPr>
        <w:t>There are major issues in</w:t>
      </w:r>
      <w:r w:rsidR="003E545C">
        <w:rPr>
          <w:rFonts w:asciiTheme="minorHAnsi" w:hAnsiTheme="minorHAnsi"/>
          <w:szCs w:val="22"/>
        </w:rPr>
        <w:t xml:space="preserve"> the</w:t>
      </w:r>
      <w:r w:rsidR="00D017BF" w:rsidRPr="00D017BF">
        <w:rPr>
          <w:rFonts w:asciiTheme="minorHAnsi" w:hAnsiTheme="minorHAnsi"/>
          <w:szCs w:val="22"/>
        </w:rPr>
        <w:t xml:space="preserve"> </w:t>
      </w:r>
      <w:r w:rsidR="00D017BF">
        <w:rPr>
          <w:rFonts w:asciiTheme="minorHAnsi" w:hAnsiTheme="minorHAnsi"/>
          <w:szCs w:val="22"/>
        </w:rPr>
        <w:t>description of</w:t>
      </w:r>
      <w:r w:rsidR="00D017BF" w:rsidRPr="00D017BF">
        <w:rPr>
          <w:rFonts w:asciiTheme="minorHAnsi" w:hAnsiTheme="minorHAnsi"/>
          <w:szCs w:val="22"/>
        </w:rPr>
        <w:t xml:space="preserve"> the global NCD epidemic. The report fails to recognise that </w:t>
      </w:r>
      <w:r w:rsidR="00D017BF" w:rsidRPr="00D017BF">
        <w:rPr>
          <w:rFonts w:asciiTheme="minorHAnsi" w:hAnsiTheme="minorHAnsi" w:cs="Calibri"/>
          <w:color w:val="000000"/>
          <w:spacing w:val="-1"/>
          <w:szCs w:val="22"/>
        </w:rPr>
        <w:t>N</w:t>
      </w:r>
      <w:r w:rsidR="00D017BF" w:rsidRPr="00D017BF">
        <w:rPr>
          <w:rFonts w:asciiTheme="minorHAnsi" w:hAnsiTheme="minorHAnsi" w:cs="Calibri"/>
          <w:color w:val="000000"/>
          <w:spacing w:val="-2"/>
          <w:szCs w:val="22"/>
        </w:rPr>
        <w:t>C</w:t>
      </w:r>
      <w:r w:rsidR="00D017BF" w:rsidRPr="00D017BF">
        <w:rPr>
          <w:rFonts w:asciiTheme="minorHAnsi" w:hAnsiTheme="minorHAnsi" w:cs="Calibri"/>
          <w:color w:val="000000"/>
          <w:spacing w:val="1"/>
          <w:szCs w:val="22"/>
        </w:rPr>
        <w:t>D</w:t>
      </w:r>
      <w:r w:rsidR="00D017BF" w:rsidRPr="00D017BF">
        <w:rPr>
          <w:rFonts w:asciiTheme="minorHAnsi" w:hAnsiTheme="minorHAnsi" w:cs="Calibri"/>
          <w:color w:val="000000"/>
          <w:szCs w:val="22"/>
        </w:rPr>
        <w:t>s a</w:t>
      </w:r>
      <w:r w:rsidR="00D017BF" w:rsidRPr="00D017BF">
        <w:rPr>
          <w:rFonts w:asciiTheme="minorHAnsi" w:hAnsiTheme="minorHAnsi" w:cs="Calibri"/>
          <w:color w:val="000000"/>
          <w:spacing w:val="-2"/>
          <w:szCs w:val="22"/>
        </w:rPr>
        <w:t>r</w:t>
      </w:r>
      <w:r w:rsidR="00D017BF" w:rsidRPr="00D017BF">
        <w:rPr>
          <w:rFonts w:asciiTheme="minorHAnsi" w:hAnsiTheme="minorHAnsi" w:cs="Calibri"/>
          <w:color w:val="000000"/>
          <w:szCs w:val="22"/>
        </w:rPr>
        <w:t>e</w:t>
      </w:r>
      <w:r w:rsidR="00D017BF" w:rsidRPr="00D017BF">
        <w:rPr>
          <w:rFonts w:asciiTheme="minorHAnsi" w:hAnsiTheme="minorHAnsi" w:cs="Calibri"/>
          <w:color w:val="000000"/>
          <w:spacing w:val="1"/>
          <w:szCs w:val="22"/>
        </w:rPr>
        <w:t xml:space="preserve"> </w:t>
      </w:r>
      <w:r w:rsidR="00D017BF" w:rsidRPr="00D017BF">
        <w:rPr>
          <w:rFonts w:asciiTheme="minorHAnsi" w:hAnsiTheme="minorHAnsi" w:cs="Calibri"/>
          <w:color w:val="000000"/>
          <w:szCs w:val="22"/>
        </w:rPr>
        <w:t>a u</w:t>
      </w:r>
      <w:r w:rsidR="00D017BF" w:rsidRPr="00D017BF">
        <w:rPr>
          <w:rFonts w:asciiTheme="minorHAnsi" w:hAnsiTheme="minorHAnsi" w:cs="Calibri"/>
          <w:color w:val="000000"/>
          <w:spacing w:val="-1"/>
          <w:szCs w:val="22"/>
        </w:rPr>
        <w:t>n</w:t>
      </w:r>
      <w:r w:rsidR="00D017BF" w:rsidRPr="00D017BF">
        <w:rPr>
          <w:rFonts w:asciiTheme="minorHAnsi" w:hAnsiTheme="minorHAnsi" w:cs="Calibri"/>
          <w:color w:val="000000"/>
          <w:szCs w:val="22"/>
        </w:rPr>
        <w:t>i</w:t>
      </w:r>
      <w:r w:rsidR="00D017BF" w:rsidRPr="00D017BF">
        <w:rPr>
          <w:rFonts w:asciiTheme="minorHAnsi" w:hAnsiTheme="minorHAnsi" w:cs="Calibri"/>
          <w:color w:val="000000"/>
          <w:spacing w:val="-2"/>
          <w:szCs w:val="22"/>
        </w:rPr>
        <w:t>v</w:t>
      </w:r>
      <w:r w:rsidR="00D017BF" w:rsidRPr="00D017BF">
        <w:rPr>
          <w:rFonts w:asciiTheme="minorHAnsi" w:hAnsiTheme="minorHAnsi" w:cs="Calibri"/>
          <w:color w:val="000000"/>
          <w:szCs w:val="22"/>
        </w:rPr>
        <w:t>er</w:t>
      </w:r>
      <w:r w:rsidR="00D017BF" w:rsidRPr="00D017BF">
        <w:rPr>
          <w:rFonts w:asciiTheme="minorHAnsi" w:hAnsiTheme="minorHAnsi" w:cs="Calibri"/>
          <w:color w:val="000000"/>
          <w:spacing w:val="-2"/>
          <w:szCs w:val="22"/>
        </w:rPr>
        <w:t>s</w:t>
      </w:r>
      <w:r w:rsidR="00D017BF" w:rsidRPr="00D017BF">
        <w:rPr>
          <w:rFonts w:asciiTheme="minorHAnsi" w:hAnsiTheme="minorHAnsi" w:cs="Calibri"/>
          <w:color w:val="000000"/>
          <w:szCs w:val="22"/>
        </w:rPr>
        <w:t>al</w:t>
      </w:r>
      <w:r w:rsidR="00D017BF" w:rsidRPr="00D017BF">
        <w:rPr>
          <w:rFonts w:asciiTheme="minorHAnsi" w:hAnsiTheme="minorHAnsi" w:cs="Calibri"/>
          <w:color w:val="000000"/>
          <w:spacing w:val="1"/>
          <w:szCs w:val="22"/>
        </w:rPr>
        <w:t xml:space="preserve"> </w:t>
      </w:r>
      <w:r w:rsidR="00D017BF" w:rsidRPr="00D017BF">
        <w:rPr>
          <w:rFonts w:asciiTheme="minorHAnsi" w:hAnsiTheme="minorHAnsi" w:cs="Calibri"/>
          <w:color w:val="000000"/>
          <w:szCs w:val="22"/>
        </w:rPr>
        <w:t>iss</w:t>
      </w:r>
      <w:r w:rsidR="00D017BF" w:rsidRPr="00D017BF">
        <w:rPr>
          <w:rFonts w:asciiTheme="minorHAnsi" w:hAnsiTheme="minorHAnsi" w:cs="Calibri"/>
          <w:color w:val="000000"/>
          <w:spacing w:val="-1"/>
          <w:szCs w:val="22"/>
        </w:rPr>
        <w:t>u</w:t>
      </w:r>
      <w:r w:rsidR="00D017BF" w:rsidRPr="00D017BF">
        <w:rPr>
          <w:rFonts w:asciiTheme="minorHAnsi" w:hAnsiTheme="minorHAnsi" w:cs="Calibri"/>
          <w:color w:val="000000"/>
          <w:szCs w:val="22"/>
        </w:rPr>
        <w:t xml:space="preserve">e with a universally agreed political agenda- the UN Political Declaration on NCD Prevention and Control (2011). </w:t>
      </w:r>
      <w:r w:rsidR="00D017BF" w:rsidRPr="00D017BF">
        <w:rPr>
          <w:rFonts w:asciiTheme="minorHAnsi" w:hAnsiTheme="minorHAnsi" w:cs="Calibri"/>
          <w:color w:val="000000"/>
          <w:spacing w:val="1"/>
          <w:szCs w:val="22"/>
        </w:rPr>
        <w:t>Furthermore, trends indicate that NCDs</w:t>
      </w:r>
      <w:r w:rsidR="00D017BF" w:rsidRPr="00D017BF">
        <w:rPr>
          <w:rFonts w:asciiTheme="minorHAnsi" w:hAnsiTheme="minorHAnsi" w:cs="Calibri"/>
          <w:color w:val="000000"/>
          <w:szCs w:val="22"/>
        </w:rPr>
        <w:t xml:space="preserve"> </w:t>
      </w:r>
      <w:r w:rsidR="00D017BF" w:rsidRPr="00D017BF">
        <w:rPr>
          <w:rFonts w:asciiTheme="minorHAnsi" w:hAnsiTheme="minorHAnsi" w:cs="Calibri"/>
          <w:color w:val="000000"/>
          <w:spacing w:val="-1"/>
          <w:szCs w:val="22"/>
        </w:rPr>
        <w:t>d</w:t>
      </w:r>
      <w:r w:rsidR="00D017BF" w:rsidRPr="00D017BF">
        <w:rPr>
          <w:rFonts w:asciiTheme="minorHAnsi" w:hAnsiTheme="minorHAnsi" w:cs="Calibri"/>
          <w:color w:val="000000"/>
          <w:szCs w:val="22"/>
        </w:rPr>
        <w:t>is</w:t>
      </w:r>
      <w:r w:rsidR="00D017BF" w:rsidRPr="00D017BF">
        <w:rPr>
          <w:rFonts w:asciiTheme="minorHAnsi" w:hAnsiTheme="minorHAnsi" w:cs="Calibri"/>
          <w:color w:val="000000"/>
          <w:spacing w:val="-1"/>
          <w:szCs w:val="22"/>
        </w:rPr>
        <w:t>p</w:t>
      </w:r>
      <w:r w:rsidR="00D017BF" w:rsidRPr="00D017BF">
        <w:rPr>
          <w:rFonts w:asciiTheme="minorHAnsi" w:hAnsiTheme="minorHAnsi" w:cs="Calibri"/>
          <w:color w:val="000000"/>
          <w:szCs w:val="22"/>
        </w:rPr>
        <w:t>r</w:t>
      </w:r>
      <w:r w:rsidR="00D017BF" w:rsidRPr="00D017BF">
        <w:rPr>
          <w:rFonts w:asciiTheme="minorHAnsi" w:hAnsiTheme="minorHAnsi" w:cs="Calibri"/>
          <w:color w:val="000000"/>
          <w:spacing w:val="1"/>
          <w:szCs w:val="22"/>
        </w:rPr>
        <w:t>o</w:t>
      </w:r>
      <w:r w:rsidR="00D017BF" w:rsidRPr="00D017BF">
        <w:rPr>
          <w:rFonts w:asciiTheme="minorHAnsi" w:hAnsiTheme="minorHAnsi" w:cs="Calibri"/>
          <w:color w:val="000000"/>
          <w:spacing w:val="-1"/>
          <w:szCs w:val="22"/>
        </w:rPr>
        <w:t>p</w:t>
      </w:r>
      <w:r w:rsidR="00D017BF" w:rsidRPr="00D017BF">
        <w:rPr>
          <w:rFonts w:asciiTheme="minorHAnsi" w:hAnsiTheme="minorHAnsi" w:cs="Calibri"/>
          <w:color w:val="000000"/>
          <w:spacing w:val="1"/>
          <w:szCs w:val="22"/>
        </w:rPr>
        <w:t>o</w:t>
      </w:r>
      <w:r w:rsidR="00D017BF" w:rsidRPr="00D017BF">
        <w:rPr>
          <w:rFonts w:asciiTheme="minorHAnsi" w:hAnsiTheme="minorHAnsi" w:cs="Calibri"/>
          <w:color w:val="000000"/>
          <w:szCs w:val="22"/>
        </w:rPr>
        <w:t>rt</w:t>
      </w:r>
      <w:r w:rsidR="00D017BF" w:rsidRPr="00D017BF">
        <w:rPr>
          <w:rFonts w:asciiTheme="minorHAnsi" w:hAnsiTheme="minorHAnsi" w:cs="Calibri"/>
          <w:color w:val="000000"/>
          <w:spacing w:val="-2"/>
          <w:szCs w:val="22"/>
        </w:rPr>
        <w:t>i</w:t>
      </w:r>
      <w:r w:rsidR="00D017BF" w:rsidRPr="00D017BF">
        <w:rPr>
          <w:rFonts w:asciiTheme="minorHAnsi" w:hAnsiTheme="minorHAnsi" w:cs="Calibri"/>
          <w:color w:val="000000"/>
          <w:spacing w:val="1"/>
          <w:szCs w:val="22"/>
        </w:rPr>
        <w:t>o</w:t>
      </w:r>
      <w:r w:rsidR="00D017BF" w:rsidRPr="00D017BF">
        <w:rPr>
          <w:rFonts w:asciiTheme="minorHAnsi" w:hAnsiTheme="minorHAnsi" w:cs="Calibri"/>
          <w:color w:val="000000"/>
          <w:spacing w:val="-1"/>
          <w:szCs w:val="22"/>
        </w:rPr>
        <w:t>n</w:t>
      </w:r>
      <w:r w:rsidR="00D017BF" w:rsidRPr="00D017BF">
        <w:rPr>
          <w:rFonts w:asciiTheme="minorHAnsi" w:hAnsiTheme="minorHAnsi" w:cs="Calibri"/>
          <w:color w:val="000000"/>
          <w:szCs w:val="22"/>
        </w:rPr>
        <w:t>a</w:t>
      </w:r>
      <w:r w:rsidR="00D017BF" w:rsidRPr="00D017BF">
        <w:rPr>
          <w:rFonts w:asciiTheme="minorHAnsi" w:hAnsiTheme="minorHAnsi" w:cs="Calibri"/>
          <w:color w:val="000000"/>
          <w:spacing w:val="-2"/>
          <w:szCs w:val="22"/>
        </w:rPr>
        <w:t>t</w:t>
      </w:r>
      <w:r w:rsidR="00D017BF" w:rsidRPr="00D017BF">
        <w:rPr>
          <w:rFonts w:asciiTheme="minorHAnsi" w:hAnsiTheme="minorHAnsi" w:cs="Calibri"/>
          <w:color w:val="000000"/>
          <w:szCs w:val="22"/>
        </w:rPr>
        <w:t>ely</w:t>
      </w:r>
      <w:r w:rsidR="00D017BF" w:rsidRPr="00D017BF">
        <w:rPr>
          <w:rFonts w:asciiTheme="minorHAnsi" w:hAnsiTheme="minorHAnsi" w:cs="Calibri"/>
          <w:color w:val="000000"/>
          <w:spacing w:val="1"/>
          <w:szCs w:val="22"/>
        </w:rPr>
        <w:t xml:space="preserve"> </w:t>
      </w:r>
      <w:r w:rsidR="00D017BF" w:rsidRPr="00D017BF">
        <w:rPr>
          <w:rFonts w:asciiTheme="minorHAnsi" w:hAnsiTheme="minorHAnsi" w:cs="Calibri"/>
          <w:color w:val="000000"/>
          <w:spacing w:val="-2"/>
          <w:szCs w:val="22"/>
        </w:rPr>
        <w:t>i</w:t>
      </w:r>
      <w:r w:rsidR="00D017BF" w:rsidRPr="00D017BF">
        <w:rPr>
          <w:rFonts w:asciiTheme="minorHAnsi" w:hAnsiTheme="minorHAnsi" w:cs="Calibri"/>
          <w:color w:val="000000"/>
          <w:spacing w:val="1"/>
          <w:szCs w:val="22"/>
        </w:rPr>
        <w:t>m</w:t>
      </w:r>
      <w:r w:rsidR="00D017BF" w:rsidRPr="00D017BF">
        <w:rPr>
          <w:rFonts w:asciiTheme="minorHAnsi" w:hAnsiTheme="minorHAnsi" w:cs="Calibri"/>
          <w:color w:val="000000"/>
          <w:spacing w:val="-1"/>
          <w:szCs w:val="22"/>
        </w:rPr>
        <w:t>p</w:t>
      </w:r>
      <w:r w:rsidR="00D017BF" w:rsidRPr="00D017BF">
        <w:rPr>
          <w:rFonts w:asciiTheme="minorHAnsi" w:hAnsiTheme="minorHAnsi" w:cs="Calibri"/>
          <w:color w:val="000000"/>
          <w:szCs w:val="22"/>
        </w:rPr>
        <w:t>act</w:t>
      </w:r>
      <w:r w:rsidR="00D017BF" w:rsidRPr="00D017BF">
        <w:rPr>
          <w:rFonts w:asciiTheme="minorHAnsi" w:hAnsiTheme="minorHAnsi" w:cs="Calibri"/>
          <w:color w:val="000000"/>
          <w:spacing w:val="-4"/>
          <w:szCs w:val="22"/>
        </w:rPr>
        <w:t xml:space="preserve"> </w:t>
      </w:r>
      <w:r w:rsidR="00D017BF" w:rsidRPr="00D017BF">
        <w:rPr>
          <w:rFonts w:asciiTheme="minorHAnsi" w:hAnsiTheme="minorHAnsi" w:cs="Calibri"/>
          <w:color w:val="000000"/>
          <w:spacing w:val="-1"/>
          <w:szCs w:val="22"/>
        </w:rPr>
        <w:t>up</w:t>
      </w:r>
      <w:r w:rsidR="00D017BF" w:rsidRPr="00D017BF">
        <w:rPr>
          <w:rFonts w:asciiTheme="minorHAnsi" w:hAnsiTheme="minorHAnsi" w:cs="Calibri"/>
          <w:color w:val="000000"/>
          <w:spacing w:val="1"/>
          <w:szCs w:val="22"/>
        </w:rPr>
        <w:t>o</w:t>
      </w:r>
      <w:r w:rsidR="00D017BF" w:rsidRPr="00D017BF">
        <w:rPr>
          <w:rFonts w:asciiTheme="minorHAnsi" w:hAnsiTheme="minorHAnsi" w:cs="Calibri"/>
          <w:color w:val="000000"/>
          <w:szCs w:val="22"/>
        </w:rPr>
        <w:t>n</w:t>
      </w:r>
      <w:r w:rsidR="00D017BF" w:rsidRPr="00D017BF">
        <w:rPr>
          <w:rFonts w:asciiTheme="minorHAnsi" w:hAnsiTheme="minorHAnsi" w:cs="Calibri"/>
          <w:color w:val="000000"/>
          <w:spacing w:val="-1"/>
          <w:szCs w:val="22"/>
        </w:rPr>
        <w:t xml:space="preserve"> </w:t>
      </w:r>
      <w:r w:rsidR="00D017BF" w:rsidRPr="00D017BF">
        <w:rPr>
          <w:rFonts w:asciiTheme="minorHAnsi" w:hAnsiTheme="minorHAnsi" w:cs="Calibri"/>
          <w:color w:val="000000"/>
          <w:szCs w:val="22"/>
        </w:rPr>
        <w:t>l</w:t>
      </w:r>
      <w:r w:rsidR="00D017BF" w:rsidRPr="00D017BF">
        <w:rPr>
          <w:rFonts w:asciiTheme="minorHAnsi" w:hAnsiTheme="minorHAnsi" w:cs="Calibri"/>
          <w:color w:val="000000"/>
          <w:spacing w:val="-1"/>
          <w:szCs w:val="22"/>
        </w:rPr>
        <w:t>o</w:t>
      </w:r>
      <w:r w:rsidR="00D017BF" w:rsidRPr="00D017BF">
        <w:rPr>
          <w:rFonts w:asciiTheme="minorHAnsi" w:hAnsiTheme="minorHAnsi" w:cs="Calibri"/>
          <w:color w:val="000000"/>
          <w:spacing w:val="2"/>
          <w:szCs w:val="22"/>
        </w:rPr>
        <w:t>w</w:t>
      </w:r>
      <w:r w:rsidR="00D017BF" w:rsidRPr="00D017BF">
        <w:rPr>
          <w:rFonts w:asciiTheme="minorHAnsi" w:hAnsiTheme="minorHAnsi" w:cs="Calibri"/>
          <w:color w:val="000000"/>
          <w:szCs w:val="22"/>
        </w:rPr>
        <w:t>- a</w:t>
      </w:r>
      <w:r w:rsidR="00D017BF" w:rsidRPr="00D017BF">
        <w:rPr>
          <w:rFonts w:asciiTheme="minorHAnsi" w:hAnsiTheme="minorHAnsi" w:cs="Calibri"/>
          <w:color w:val="000000"/>
          <w:spacing w:val="-1"/>
          <w:szCs w:val="22"/>
        </w:rPr>
        <w:t>n</w:t>
      </w:r>
      <w:r w:rsidR="00D017BF" w:rsidRPr="00D017BF">
        <w:rPr>
          <w:rFonts w:asciiTheme="minorHAnsi" w:hAnsiTheme="minorHAnsi" w:cs="Calibri"/>
          <w:color w:val="000000"/>
          <w:szCs w:val="22"/>
        </w:rPr>
        <w:t>d</w:t>
      </w:r>
      <w:r w:rsidR="00D017BF" w:rsidRPr="00D017BF">
        <w:rPr>
          <w:rFonts w:asciiTheme="minorHAnsi" w:hAnsiTheme="minorHAnsi" w:cs="Calibri"/>
          <w:color w:val="000000"/>
          <w:spacing w:val="-3"/>
          <w:szCs w:val="22"/>
        </w:rPr>
        <w:t xml:space="preserve"> </w:t>
      </w:r>
      <w:r w:rsidR="00D017BF" w:rsidRPr="00D017BF">
        <w:rPr>
          <w:rFonts w:asciiTheme="minorHAnsi" w:hAnsiTheme="minorHAnsi" w:cs="Calibri"/>
          <w:color w:val="000000"/>
          <w:spacing w:val="1"/>
          <w:szCs w:val="22"/>
        </w:rPr>
        <w:t>m</w:t>
      </w:r>
      <w:r w:rsidR="00D017BF" w:rsidRPr="00D017BF">
        <w:rPr>
          <w:rFonts w:asciiTheme="minorHAnsi" w:hAnsiTheme="minorHAnsi" w:cs="Calibri"/>
          <w:color w:val="000000"/>
          <w:szCs w:val="22"/>
        </w:rPr>
        <w:t>i</w:t>
      </w:r>
      <w:r w:rsidR="00D017BF" w:rsidRPr="00D017BF">
        <w:rPr>
          <w:rFonts w:asciiTheme="minorHAnsi" w:hAnsiTheme="minorHAnsi" w:cs="Calibri"/>
          <w:color w:val="000000"/>
          <w:spacing w:val="-1"/>
          <w:szCs w:val="22"/>
        </w:rPr>
        <w:t>dd</w:t>
      </w:r>
      <w:r w:rsidR="00D017BF" w:rsidRPr="00D017BF">
        <w:rPr>
          <w:rFonts w:asciiTheme="minorHAnsi" w:hAnsiTheme="minorHAnsi" w:cs="Calibri"/>
          <w:color w:val="000000"/>
          <w:szCs w:val="22"/>
        </w:rPr>
        <w:t>l</w:t>
      </w:r>
      <w:r w:rsidR="00D017BF" w:rsidRPr="00D017BF">
        <w:rPr>
          <w:rFonts w:asciiTheme="minorHAnsi" w:hAnsiTheme="minorHAnsi" w:cs="Calibri"/>
          <w:color w:val="000000"/>
          <w:spacing w:val="1"/>
          <w:szCs w:val="22"/>
        </w:rPr>
        <w:t>e</w:t>
      </w:r>
      <w:r w:rsidR="00D017BF" w:rsidRPr="00D017BF">
        <w:rPr>
          <w:rFonts w:asciiTheme="minorHAnsi" w:hAnsiTheme="minorHAnsi" w:cs="Calibri"/>
          <w:color w:val="000000"/>
          <w:szCs w:val="22"/>
        </w:rPr>
        <w:t>-i</w:t>
      </w:r>
      <w:r w:rsidR="00D017BF" w:rsidRPr="00D017BF">
        <w:rPr>
          <w:rFonts w:asciiTheme="minorHAnsi" w:hAnsiTheme="minorHAnsi" w:cs="Calibri"/>
          <w:color w:val="000000"/>
          <w:spacing w:val="-1"/>
          <w:szCs w:val="22"/>
        </w:rPr>
        <w:t>n</w:t>
      </w:r>
      <w:r w:rsidR="00D017BF" w:rsidRPr="00D017BF">
        <w:rPr>
          <w:rFonts w:asciiTheme="minorHAnsi" w:hAnsiTheme="minorHAnsi" w:cs="Calibri"/>
          <w:color w:val="000000"/>
          <w:szCs w:val="22"/>
        </w:rPr>
        <w:t>c</w:t>
      </w:r>
      <w:r w:rsidR="00D017BF" w:rsidRPr="00D017BF">
        <w:rPr>
          <w:rFonts w:asciiTheme="minorHAnsi" w:hAnsiTheme="minorHAnsi" w:cs="Calibri"/>
          <w:color w:val="000000"/>
          <w:spacing w:val="-1"/>
          <w:szCs w:val="22"/>
        </w:rPr>
        <w:t>o</w:t>
      </w:r>
      <w:r w:rsidR="00D017BF" w:rsidRPr="00D017BF">
        <w:rPr>
          <w:rFonts w:asciiTheme="minorHAnsi" w:hAnsiTheme="minorHAnsi" w:cs="Calibri"/>
          <w:color w:val="000000"/>
          <w:spacing w:val="1"/>
          <w:szCs w:val="22"/>
        </w:rPr>
        <w:t>m</w:t>
      </w:r>
      <w:r w:rsidR="00D017BF" w:rsidRPr="00D017BF">
        <w:rPr>
          <w:rFonts w:asciiTheme="minorHAnsi" w:hAnsiTheme="minorHAnsi" w:cs="Calibri"/>
          <w:color w:val="000000"/>
          <w:szCs w:val="22"/>
        </w:rPr>
        <w:t>e</w:t>
      </w:r>
      <w:r w:rsidR="00D017BF" w:rsidRPr="00D017BF">
        <w:rPr>
          <w:rFonts w:asciiTheme="minorHAnsi" w:hAnsiTheme="minorHAnsi" w:cs="Calibri"/>
          <w:color w:val="000000"/>
          <w:spacing w:val="-1"/>
          <w:szCs w:val="22"/>
        </w:rPr>
        <w:t xml:space="preserve"> </w:t>
      </w:r>
      <w:r w:rsidR="00D017BF" w:rsidRPr="00D017BF">
        <w:rPr>
          <w:rFonts w:asciiTheme="minorHAnsi" w:hAnsiTheme="minorHAnsi" w:cs="Calibri"/>
          <w:color w:val="000000"/>
          <w:szCs w:val="22"/>
        </w:rPr>
        <w:t>c</w:t>
      </w:r>
      <w:r w:rsidR="00D017BF" w:rsidRPr="00D017BF">
        <w:rPr>
          <w:rFonts w:asciiTheme="minorHAnsi" w:hAnsiTheme="minorHAnsi" w:cs="Calibri"/>
          <w:color w:val="000000"/>
          <w:spacing w:val="1"/>
          <w:szCs w:val="22"/>
        </w:rPr>
        <w:t>o</w:t>
      </w:r>
      <w:r w:rsidR="00D017BF" w:rsidRPr="00D017BF">
        <w:rPr>
          <w:rFonts w:asciiTheme="minorHAnsi" w:hAnsiTheme="minorHAnsi" w:cs="Calibri"/>
          <w:color w:val="000000"/>
          <w:spacing w:val="-1"/>
          <w:szCs w:val="22"/>
        </w:rPr>
        <w:t>un</w:t>
      </w:r>
      <w:r w:rsidR="00D017BF" w:rsidRPr="00D017BF">
        <w:rPr>
          <w:rFonts w:asciiTheme="minorHAnsi" w:hAnsiTheme="minorHAnsi" w:cs="Calibri"/>
          <w:color w:val="000000"/>
          <w:szCs w:val="22"/>
        </w:rPr>
        <w:t>tr</w:t>
      </w:r>
      <w:r w:rsidR="00D017BF" w:rsidRPr="00D017BF">
        <w:rPr>
          <w:rFonts w:asciiTheme="minorHAnsi" w:hAnsiTheme="minorHAnsi" w:cs="Calibri"/>
          <w:color w:val="000000"/>
          <w:spacing w:val="-2"/>
          <w:szCs w:val="22"/>
        </w:rPr>
        <w:t>i</w:t>
      </w:r>
      <w:r w:rsidR="00D017BF" w:rsidRPr="00D017BF">
        <w:rPr>
          <w:rFonts w:asciiTheme="minorHAnsi" w:hAnsiTheme="minorHAnsi" w:cs="Calibri"/>
          <w:color w:val="000000"/>
          <w:szCs w:val="22"/>
        </w:rPr>
        <w:t>es</w:t>
      </w:r>
      <w:r w:rsidR="00D017BF" w:rsidRPr="00D017BF">
        <w:rPr>
          <w:rFonts w:asciiTheme="minorHAnsi" w:hAnsiTheme="minorHAnsi" w:cs="Calibri"/>
          <w:color w:val="000000"/>
          <w:spacing w:val="1"/>
          <w:szCs w:val="22"/>
        </w:rPr>
        <w:t xml:space="preserve"> </w:t>
      </w:r>
      <w:r w:rsidR="00D017BF" w:rsidRPr="00D017BF">
        <w:rPr>
          <w:rFonts w:asciiTheme="minorHAnsi" w:hAnsiTheme="minorHAnsi" w:cs="Calibri"/>
          <w:color w:val="000000"/>
          <w:spacing w:val="-2"/>
          <w:szCs w:val="22"/>
        </w:rPr>
        <w:t>(</w:t>
      </w:r>
      <w:r w:rsidR="00D017BF" w:rsidRPr="00D017BF">
        <w:rPr>
          <w:rFonts w:asciiTheme="minorHAnsi" w:hAnsiTheme="minorHAnsi" w:cs="Calibri"/>
          <w:color w:val="000000"/>
          <w:spacing w:val="1"/>
          <w:szCs w:val="22"/>
        </w:rPr>
        <w:t>LM</w:t>
      </w:r>
      <w:r w:rsidR="00D017BF" w:rsidRPr="00D017BF">
        <w:rPr>
          <w:rFonts w:asciiTheme="minorHAnsi" w:hAnsiTheme="minorHAnsi" w:cs="Calibri"/>
          <w:color w:val="000000"/>
          <w:szCs w:val="22"/>
        </w:rPr>
        <w:t>I</w:t>
      </w:r>
      <w:r w:rsidR="00D017BF" w:rsidRPr="00D017BF">
        <w:rPr>
          <w:rFonts w:asciiTheme="minorHAnsi" w:hAnsiTheme="minorHAnsi" w:cs="Calibri"/>
          <w:color w:val="000000"/>
          <w:spacing w:val="-3"/>
          <w:szCs w:val="22"/>
        </w:rPr>
        <w:t>C</w:t>
      </w:r>
      <w:r w:rsidR="00D017BF" w:rsidRPr="00D017BF">
        <w:rPr>
          <w:rFonts w:asciiTheme="minorHAnsi" w:hAnsiTheme="minorHAnsi" w:cs="Calibri"/>
          <w:color w:val="000000"/>
          <w:szCs w:val="22"/>
        </w:rPr>
        <w:t>s)</w:t>
      </w:r>
      <w:r w:rsidR="00D017BF" w:rsidRPr="00D017BF">
        <w:rPr>
          <w:rFonts w:asciiTheme="minorHAnsi" w:hAnsiTheme="minorHAnsi" w:cs="Calibri"/>
          <w:color w:val="000000"/>
          <w:spacing w:val="2"/>
          <w:szCs w:val="22"/>
        </w:rPr>
        <w:t xml:space="preserve"> </w:t>
      </w:r>
      <w:r w:rsidR="00D017BF" w:rsidRPr="00D017BF">
        <w:rPr>
          <w:rFonts w:asciiTheme="minorHAnsi" w:hAnsiTheme="minorHAnsi" w:cs="Calibri"/>
          <w:color w:val="000000"/>
          <w:szCs w:val="22"/>
        </w:rPr>
        <w:t>a</w:t>
      </w:r>
      <w:r w:rsidR="00D017BF" w:rsidRPr="00D017BF">
        <w:rPr>
          <w:rFonts w:asciiTheme="minorHAnsi" w:hAnsiTheme="minorHAnsi" w:cs="Calibri"/>
          <w:color w:val="000000"/>
          <w:spacing w:val="-1"/>
          <w:szCs w:val="22"/>
        </w:rPr>
        <w:t>n</w:t>
      </w:r>
      <w:r w:rsidR="00D017BF" w:rsidRPr="00D017BF">
        <w:rPr>
          <w:rFonts w:asciiTheme="minorHAnsi" w:hAnsiTheme="minorHAnsi" w:cs="Calibri"/>
          <w:color w:val="000000"/>
          <w:szCs w:val="22"/>
        </w:rPr>
        <w:t>d</w:t>
      </w:r>
      <w:r w:rsidR="00D017BF" w:rsidRPr="00D017BF">
        <w:rPr>
          <w:rFonts w:asciiTheme="minorHAnsi" w:hAnsiTheme="minorHAnsi" w:cs="Calibri"/>
          <w:color w:val="000000"/>
          <w:spacing w:val="-3"/>
          <w:szCs w:val="22"/>
        </w:rPr>
        <w:t xml:space="preserve"> </w:t>
      </w:r>
      <w:r w:rsidR="00D017BF" w:rsidRPr="00D017BF">
        <w:rPr>
          <w:rFonts w:asciiTheme="minorHAnsi" w:hAnsiTheme="minorHAnsi" w:cs="Calibri"/>
          <w:color w:val="000000"/>
          <w:spacing w:val="-1"/>
          <w:szCs w:val="22"/>
        </w:rPr>
        <w:t>vu</w:t>
      </w:r>
      <w:r w:rsidR="00D017BF" w:rsidRPr="00D017BF">
        <w:rPr>
          <w:rFonts w:asciiTheme="minorHAnsi" w:hAnsiTheme="minorHAnsi" w:cs="Calibri"/>
          <w:color w:val="000000"/>
          <w:szCs w:val="22"/>
        </w:rPr>
        <w:t>l</w:t>
      </w:r>
      <w:r w:rsidR="00D017BF" w:rsidRPr="00D017BF">
        <w:rPr>
          <w:rFonts w:asciiTheme="minorHAnsi" w:hAnsiTheme="minorHAnsi" w:cs="Calibri"/>
          <w:color w:val="000000"/>
          <w:spacing w:val="-1"/>
          <w:szCs w:val="22"/>
        </w:rPr>
        <w:t>n</w:t>
      </w:r>
      <w:r w:rsidR="00D017BF" w:rsidRPr="00D017BF">
        <w:rPr>
          <w:rFonts w:asciiTheme="minorHAnsi" w:hAnsiTheme="minorHAnsi" w:cs="Calibri"/>
          <w:color w:val="000000"/>
          <w:szCs w:val="22"/>
        </w:rPr>
        <w:t>era</w:t>
      </w:r>
      <w:r w:rsidR="00D017BF" w:rsidRPr="00D017BF">
        <w:rPr>
          <w:rFonts w:asciiTheme="minorHAnsi" w:hAnsiTheme="minorHAnsi" w:cs="Calibri"/>
          <w:color w:val="000000"/>
          <w:spacing w:val="-1"/>
          <w:szCs w:val="22"/>
        </w:rPr>
        <w:t>b</w:t>
      </w:r>
      <w:r w:rsidR="00D017BF" w:rsidRPr="00D017BF">
        <w:rPr>
          <w:rFonts w:asciiTheme="minorHAnsi" w:hAnsiTheme="minorHAnsi" w:cs="Calibri"/>
          <w:color w:val="000000"/>
          <w:szCs w:val="22"/>
        </w:rPr>
        <w:t>le p</w:t>
      </w:r>
      <w:r w:rsidR="00D017BF" w:rsidRPr="00D017BF">
        <w:rPr>
          <w:rFonts w:asciiTheme="minorHAnsi" w:hAnsiTheme="minorHAnsi" w:cs="Calibri"/>
          <w:color w:val="000000"/>
          <w:spacing w:val="1"/>
          <w:szCs w:val="22"/>
        </w:rPr>
        <w:t>o</w:t>
      </w:r>
      <w:r w:rsidR="00D017BF" w:rsidRPr="00D017BF">
        <w:rPr>
          <w:rFonts w:asciiTheme="minorHAnsi" w:hAnsiTheme="minorHAnsi" w:cs="Calibri"/>
          <w:color w:val="000000"/>
          <w:spacing w:val="-1"/>
          <w:szCs w:val="22"/>
        </w:rPr>
        <w:t>pu</w:t>
      </w:r>
      <w:r w:rsidR="00D017BF" w:rsidRPr="00D017BF">
        <w:rPr>
          <w:rFonts w:asciiTheme="minorHAnsi" w:hAnsiTheme="minorHAnsi" w:cs="Calibri"/>
          <w:color w:val="000000"/>
          <w:szCs w:val="22"/>
        </w:rPr>
        <w:t>lat</w:t>
      </w:r>
      <w:r w:rsidR="00D017BF" w:rsidRPr="00D017BF">
        <w:rPr>
          <w:rFonts w:asciiTheme="minorHAnsi" w:hAnsiTheme="minorHAnsi" w:cs="Calibri"/>
          <w:color w:val="000000"/>
          <w:spacing w:val="-3"/>
          <w:szCs w:val="22"/>
        </w:rPr>
        <w:t>i</w:t>
      </w:r>
      <w:r w:rsidR="00D017BF" w:rsidRPr="00D017BF">
        <w:rPr>
          <w:rFonts w:asciiTheme="minorHAnsi" w:hAnsiTheme="minorHAnsi" w:cs="Calibri"/>
          <w:color w:val="000000"/>
          <w:spacing w:val="1"/>
          <w:szCs w:val="22"/>
        </w:rPr>
        <w:t>o</w:t>
      </w:r>
      <w:r w:rsidR="00D017BF" w:rsidRPr="00D017BF">
        <w:rPr>
          <w:rFonts w:asciiTheme="minorHAnsi" w:hAnsiTheme="minorHAnsi" w:cs="Calibri"/>
          <w:color w:val="000000"/>
          <w:spacing w:val="-1"/>
          <w:szCs w:val="22"/>
        </w:rPr>
        <w:t>n</w:t>
      </w:r>
      <w:r w:rsidR="00D017BF" w:rsidRPr="00D017BF">
        <w:rPr>
          <w:rFonts w:asciiTheme="minorHAnsi" w:hAnsiTheme="minorHAnsi" w:cs="Calibri"/>
          <w:color w:val="000000"/>
          <w:spacing w:val="1"/>
          <w:szCs w:val="22"/>
        </w:rPr>
        <w:t>s</w:t>
      </w:r>
      <w:r w:rsidR="00D017BF" w:rsidRPr="00D017BF">
        <w:rPr>
          <w:rFonts w:asciiTheme="minorHAnsi" w:hAnsiTheme="minorHAnsi" w:cs="Calibri"/>
          <w:color w:val="000000"/>
          <w:szCs w:val="22"/>
        </w:rPr>
        <w:t>. Therefore the narrative needs to move away from describing NCDs</w:t>
      </w:r>
      <w:r w:rsidR="00D017BF">
        <w:rPr>
          <w:rFonts w:asciiTheme="minorHAnsi" w:hAnsiTheme="minorHAnsi" w:cs="Calibri"/>
          <w:color w:val="000000"/>
          <w:szCs w:val="22"/>
        </w:rPr>
        <w:t xml:space="preserve"> </w:t>
      </w:r>
      <w:r w:rsidR="00D017BF" w:rsidRPr="00D017BF">
        <w:rPr>
          <w:rFonts w:asciiTheme="minorHAnsi" w:hAnsiTheme="minorHAnsi" w:cs="Calibri"/>
          <w:color w:val="000000"/>
          <w:szCs w:val="22"/>
        </w:rPr>
        <w:t>as issues exclusively experienced by high-income countries.</w:t>
      </w:r>
    </w:p>
    <w:p w:rsidR="008B5B8C" w:rsidRDefault="008B5B8C" w:rsidP="007F6725">
      <w:pPr>
        <w:pStyle w:val="ListParagraph"/>
        <w:numPr>
          <w:ilvl w:val="0"/>
          <w:numId w:val="20"/>
        </w:numPr>
        <w:autoSpaceDE w:val="0"/>
        <w:autoSpaceDN w:val="0"/>
        <w:adjustRightInd w:val="0"/>
        <w:spacing w:after="120"/>
        <w:ind w:left="426" w:hanging="284"/>
        <w:contextualSpacing w:val="0"/>
        <w:rPr>
          <w:rFonts w:ascii="Calibri" w:eastAsiaTheme="minorHAnsi" w:hAnsi="Calibri" w:cs="Calibri"/>
          <w:color w:val="000000"/>
          <w:szCs w:val="22"/>
          <w:lang w:val="en-GB"/>
        </w:rPr>
      </w:pPr>
      <w:r>
        <w:rPr>
          <w:rFonts w:ascii="Calibri" w:eastAsiaTheme="minorHAnsi" w:hAnsi="Calibri" w:cs="Calibri"/>
          <w:b/>
          <w:bCs/>
          <w:color w:val="000000"/>
          <w:szCs w:val="22"/>
          <w:lang w:val="en-GB"/>
        </w:rPr>
        <w:t>Weak on prevention and omission of major NCD risk factors:</w:t>
      </w:r>
      <w:r>
        <w:rPr>
          <w:rFonts w:ascii="Calibri" w:eastAsiaTheme="minorHAnsi" w:hAnsi="Calibri" w:cs="Calibri"/>
          <w:color w:val="000000"/>
          <w:szCs w:val="22"/>
          <w:lang w:val="en-GB"/>
        </w:rPr>
        <w:t xml:space="preserve"> The narrative for the health goal pays little attention to prevention, early diagnosis, health promotion, and the social determinants. On NCD risk factors, tobacco use – the most preventable cause of death </w:t>
      </w:r>
      <w:r w:rsidR="00BD4E59">
        <w:rPr>
          <w:rFonts w:ascii="Calibri" w:eastAsiaTheme="minorHAnsi" w:hAnsi="Calibri" w:cs="Calibri"/>
          <w:color w:val="000000"/>
          <w:szCs w:val="22"/>
          <w:lang w:val="en-GB"/>
        </w:rPr>
        <w:t>–</w:t>
      </w:r>
      <w:r>
        <w:rPr>
          <w:rFonts w:ascii="Calibri" w:eastAsiaTheme="minorHAnsi" w:hAnsi="Calibri" w:cs="Calibri"/>
          <w:color w:val="000000"/>
          <w:szCs w:val="22"/>
          <w:lang w:val="en-GB"/>
        </w:rPr>
        <w:t xml:space="preserve"> alcohol consumption, and physical inactivity are entirely omitted from the report. This is a huge oversight, particularly considering tobacco is the only health issue which is subject to an international health treaty – the WHO FCTC.  </w:t>
      </w:r>
    </w:p>
    <w:p w:rsidR="00D017BF" w:rsidRPr="003E545C" w:rsidRDefault="00D017BF" w:rsidP="00D017BF">
      <w:pPr>
        <w:pStyle w:val="ListParagraph"/>
        <w:numPr>
          <w:ilvl w:val="0"/>
          <w:numId w:val="20"/>
        </w:numPr>
        <w:autoSpaceDE w:val="0"/>
        <w:autoSpaceDN w:val="0"/>
        <w:adjustRightInd w:val="0"/>
        <w:spacing w:after="120"/>
        <w:ind w:left="426" w:hanging="284"/>
        <w:contextualSpacing w:val="0"/>
        <w:rPr>
          <w:rFonts w:ascii="Calibri" w:eastAsiaTheme="minorHAnsi" w:hAnsi="Calibri" w:cs="Calibri"/>
          <w:color w:val="000000"/>
          <w:szCs w:val="22"/>
          <w:lang w:val="en-GB"/>
        </w:rPr>
      </w:pPr>
      <w:r w:rsidRPr="003E7B6F">
        <w:rPr>
          <w:rFonts w:ascii="Calibri" w:hAnsi="Calibri" w:cs="Calibri"/>
          <w:b/>
          <w:bCs/>
          <w:color w:val="000000"/>
          <w:spacing w:val="-1"/>
        </w:rPr>
        <w:lastRenderedPageBreak/>
        <w:t>Men</w:t>
      </w:r>
      <w:r w:rsidRPr="003E7B6F">
        <w:rPr>
          <w:rFonts w:ascii="Calibri" w:hAnsi="Calibri" w:cs="Calibri"/>
          <w:b/>
          <w:bCs/>
          <w:color w:val="000000"/>
        </w:rPr>
        <w:t>t</w:t>
      </w:r>
      <w:r w:rsidRPr="003E7B6F">
        <w:rPr>
          <w:rFonts w:ascii="Calibri" w:hAnsi="Calibri" w:cs="Calibri"/>
          <w:b/>
          <w:bCs/>
          <w:color w:val="000000"/>
          <w:spacing w:val="-1"/>
        </w:rPr>
        <w:t>a</w:t>
      </w:r>
      <w:r w:rsidRPr="003E7B6F">
        <w:rPr>
          <w:rFonts w:ascii="Calibri" w:hAnsi="Calibri" w:cs="Calibri"/>
          <w:b/>
          <w:bCs/>
          <w:color w:val="000000"/>
        </w:rPr>
        <w:t>l</w:t>
      </w:r>
      <w:r w:rsidRPr="003E7B6F">
        <w:rPr>
          <w:rFonts w:ascii="Calibri" w:hAnsi="Calibri" w:cs="Calibri"/>
          <w:b/>
          <w:bCs/>
          <w:color w:val="000000"/>
          <w:spacing w:val="1"/>
        </w:rPr>
        <w:t xml:space="preserve"> </w:t>
      </w:r>
      <w:r w:rsidRPr="003E7B6F">
        <w:rPr>
          <w:rFonts w:ascii="Calibri" w:hAnsi="Calibri" w:cs="Calibri"/>
          <w:b/>
          <w:bCs/>
          <w:color w:val="000000"/>
        </w:rPr>
        <w:t>h</w:t>
      </w:r>
      <w:r w:rsidRPr="003E7B6F">
        <w:rPr>
          <w:rFonts w:ascii="Calibri" w:hAnsi="Calibri" w:cs="Calibri"/>
          <w:b/>
          <w:bCs/>
          <w:color w:val="000000"/>
          <w:spacing w:val="-1"/>
        </w:rPr>
        <w:t>ea</w:t>
      </w:r>
      <w:r w:rsidRPr="003E7B6F">
        <w:rPr>
          <w:rFonts w:ascii="Calibri" w:hAnsi="Calibri" w:cs="Calibri"/>
          <w:b/>
          <w:bCs/>
          <w:color w:val="000000"/>
          <w:spacing w:val="1"/>
        </w:rPr>
        <w:t>l</w:t>
      </w:r>
      <w:r w:rsidRPr="003E7B6F">
        <w:rPr>
          <w:rFonts w:ascii="Calibri" w:hAnsi="Calibri" w:cs="Calibri"/>
          <w:b/>
          <w:bCs/>
          <w:color w:val="000000"/>
        </w:rPr>
        <w:t xml:space="preserve">th </w:t>
      </w:r>
      <w:r w:rsidRPr="003E7B6F">
        <w:rPr>
          <w:rFonts w:ascii="Calibri" w:hAnsi="Calibri" w:cs="Calibri"/>
          <w:b/>
          <w:bCs/>
          <w:color w:val="000000"/>
          <w:spacing w:val="-1"/>
        </w:rPr>
        <w:t>an</w:t>
      </w:r>
      <w:r w:rsidRPr="003E7B6F">
        <w:rPr>
          <w:rFonts w:ascii="Calibri" w:hAnsi="Calibri" w:cs="Calibri"/>
          <w:b/>
          <w:bCs/>
          <w:color w:val="000000"/>
        </w:rPr>
        <w:t>d</w:t>
      </w:r>
      <w:r w:rsidRPr="003E7B6F">
        <w:rPr>
          <w:rFonts w:ascii="Calibri" w:hAnsi="Calibri" w:cs="Calibri"/>
          <w:b/>
          <w:bCs/>
          <w:color w:val="000000"/>
          <w:spacing w:val="-1"/>
        </w:rPr>
        <w:t xml:space="preserve"> </w:t>
      </w:r>
      <w:r w:rsidRPr="003E7B6F">
        <w:rPr>
          <w:rFonts w:ascii="Calibri" w:hAnsi="Calibri" w:cs="Calibri"/>
          <w:b/>
          <w:bCs/>
          <w:color w:val="000000"/>
        </w:rPr>
        <w:t>n</w:t>
      </w:r>
      <w:r w:rsidRPr="003E7B6F">
        <w:rPr>
          <w:rFonts w:ascii="Calibri" w:hAnsi="Calibri" w:cs="Calibri"/>
          <w:b/>
          <w:bCs/>
          <w:color w:val="000000"/>
          <w:spacing w:val="-1"/>
        </w:rPr>
        <w:t>eu</w:t>
      </w:r>
      <w:r w:rsidRPr="003E7B6F">
        <w:rPr>
          <w:rFonts w:ascii="Calibri" w:hAnsi="Calibri" w:cs="Calibri"/>
          <w:b/>
          <w:bCs/>
          <w:color w:val="000000"/>
          <w:spacing w:val="1"/>
        </w:rPr>
        <w:t>r</w:t>
      </w:r>
      <w:r w:rsidRPr="003E7B6F">
        <w:rPr>
          <w:rFonts w:ascii="Calibri" w:hAnsi="Calibri" w:cs="Calibri"/>
          <w:b/>
          <w:bCs/>
          <w:color w:val="000000"/>
          <w:spacing w:val="-1"/>
        </w:rPr>
        <w:t>o</w:t>
      </w:r>
      <w:r w:rsidRPr="003E7B6F">
        <w:rPr>
          <w:rFonts w:ascii="Calibri" w:hAnsi="Calibri" w:cs="Calibri"/>
          <w:b/>
          <w:bCs/>
          <w:color w:val="000000"/>
          <w:spacing w:val="1"/>
        </w:rPr>
        <w:t>l</w:t>
      </w:r>
      <w:r w:rsidRPr="003E7B6F">
        <w:rPr>
          <w:rFonts w:ascii="Calibri" w:hAnsi="Calibri" w:cs="Calibri"/>
          <w:b/>
          <w:bCs/>
          <w:color w:val="000000"/>
          <w:spacing w:val="-1"/>
        </w:rPr>
        <w:t>o</w:t>
      </w:r>
      <w:r w:rsidRPr="003E7B6F">
        <w:rPr>
          <w:rFonts w:ascii="Calibri" w:hAnsi="Calibri" w:cs="Calibri"/>
          <w:b/>
          <w:bCs/>
          <w:color w:val="000000"/>
          <w:spacing w:val="1"/>
        </w:rPr>
        <w:t>g</w:t>
      </w:r>
      <w:r w:rsidRPr="003E7B6F">
        <w:rPr>
          <w:rFonts w:ascii="Calibri" w:hAnsi="Calibri" w:cs="Calibri"/>
          <w:b/>
          <w:bCs/>
          <w:color w:val="000000"/>
          <w:spacing w:val="-1"/>
        </w:rPr>
        <w:t>i</w:t>
      </w:r>
      <w:r w:rsidRPr="003E7B6F">
        <w:rPr>
          <w:rFonts w:ascii="Calibri" w:hAnsi="Calibri" w:cs="Calibri"/>
          <w:b/>
          <w:bCs/>
          <w:color w:val="000000"/>
          <w:spacing w:val="1"/>
        </w:rPr>
        <w:t>c</w:t>
      </w:r>
      <w:r w:rsidRPr="003E7B6F">
        <w:rPr>
          <w:rFonts w:ascii="Calibri" w:hAnsi="Calibri" w:cs="Calibri"/>
          <w:b/>
          <w:bCs/>
          <w:color w:val="000000"/>
          <w:spacing w:val="-1"/>
        </w:rPr>
        <w:t>a</w:t>
      </w:r>
      <w:r w:rsidRPr="003E7B6F">
        <w:rPr>
          <w:rFonts w:ascii="Calibri" w:hAnsi="Calibri" w:cs="Calibri"/>
          <w:b/>
          <w:bCs/>
          <w:color w:val="000000"/>
        </w:rPr>
        <w:t>l</w:t>
      </w:r>
      <w:r w:rsidRPr="003E7B6F">
        <w:rPr>
          <w:rFonts w:ascii="Calibri" w:hAnsi="Calibri" w:cs="Calibri"/>
          <w:b/>
          <w:bCs/>
          <w:color w:val="000000"/>
          <w:spacing w:val="1"/>
        </w:rPr>
        <w:t xml:space="preserve"> </w:t>
      </w:r>
      <w:r w:rsidRPr="003E7B6F">
        <w:rPr>
          <w:rFonts w:ascii="Calibri" w:hAnsi="Calibri" w:cs="Calibri"/>
          <w:b/>
          <w:bCs/>
          <w:color w:val="000000"/>
        </w:rPr>
        <w:t>d</w:t>
      </w:r>
      <w:r w:rsidRPr="003E7B6F">
        <w:rPr>
          <w:rFonts w:ascii="Calibri" w:hAnsi="Calibri" w:cs="Calibri"/>
          <w:b/>
          <w:bCs/>
          <w:color w:val="000000"/>
          <w:spacing w:val="-2"/>
        </w:rPr>
        <w:t>i</w:t>
      </w:r>
      <w:r w:rsidRPr="003E7B6F">
        <w:rPr>
          <w:rFonts w:ascii="Calibri" w:hAnsi="Calibri" w:cs="Calibri"/>
          <w:b/>
          <w:bCs/>
          <w:color w:val="000000"/>
        </w:rPr>
        <w:t>s</w:t>
      </w:r>
      <w:r w:rsidRPr="003E7B6F">
        <w:rPr>
          <w:rFonts w:ascii="Calibri" w:hAnsi="Calibri" w:cs="Calibri"/>
          <w:b/>
          <w:bCs/>
          <w:color w:val="000000"/>
          <w:spacing w:val="-1"/>
        </w:rPr>
        <w:t>o</w:t>
      </w:r>
      <w:r w:rsidRPr="003E7B6F">
        <w:rPr>
          <w:rFonts w:ascii="Calibri" w:hAnsi="Calibri" w:cs="Calibri"/>
          <w:b/>
          <w:bCs/>
          <w:color w:val="000000"/>
          <w:spacing w:val="1"/>
        </w:rPr>
        <w:t>r</w:t>
      </w:r>
      <w:r w:rsidRPr="003E7B6F">
        <w:rPr>
          <w:rFonts w:ascii="Calibri" w:hAnsi="Calibri" w:cs="Calibri"/>
          <w:b/>
          <w:bCs/>
          <w:color w:val="000000"/>
          <w:spacing w:val="-1"/>
        </w:rPr>
        <w:t>de</w:t>
      </w:r>
      <w:r w:rsidRPr="003E7B6F">
        <w:rPr>
          <w:rFonts w:ascii="Calibri" w:hAnsi="Calibri" w:cs="Calibri"/>
          <w:b/>
          <w:bCs/>
          <w:color w:val="000000"/>
          <w:spacing w:val="-2"/>
        </w:rPr>
        <w:t>r</w:t>
      </w:r>
      <w:r w:rsidRPr="003E7B6F">
        <w:rPr>
          <w:rFonts w:ascii="Calibri" w:hAnsi="Calibri" w:cs="Calibri"/>
          <w:b/>
          <w:bCs/>
          <w:color w:val="000000"/>
        </w:rPr>
        <w:t>s</w:t>
      </w:r>
      <w:r w:rsidRPr="003E7B6F">
        <w:rPr>
          <w:rFonts w:ascii="Calibri" w:hAnsi="Calibri" w:cs="Calibri"/>
          <w:b/>
          <w:bCs/>
          <w:color w:val="000000"/>
          <w:spacing w:val="3"/>
        </w:rPr>
        <w:t xml:space="preserve"> </w:t>
      </w:r>
      <w:r w:rsidRPr="003E7B6F">
        <w:rPr>
          <w:rFonts w:ascii="Calibri" w:hAnsi="Calibri" w:cs="Calibri"/>
          <w:b/>
          <w:bCs/>
          <w:color w:val="000000"/>
          <w:spacing w:val="-1"/>
        </w:rPr>
        <w:t>o</w:t>
      </w:r>
      <w:r w:rsidRPr="003E7B6F">
        <w:rPr>
          <w:rFonts w:ascii="Calibri" w:hAnsi="Calibri" w:cs="Calibri"/>
          <w:b/>
          <w:bCs/>
          <w:color w:val="000000"/>
          <w:spacing w:val="1"/>
        </w:rPr>
        <w:t>v</w:t>
      </w:r>
      <w:r w:rsidRPr="003E7B6F">
        <w:rPr>
          <w:rFonts w:ascii="Calibri" w:hAnsi="Calibri" w:cs="Calibri"/>
          <w:b/>
          <w:bCs/>
          <w:color w:val="000000"/>
          <w:spacing w:val="-1"/>
        </w:rPr>
        <w:t>e</w:t>
      </w:r>
      <w:r w:rsidRPr="003E7B6F">
        <w:rPr>
          <w:rFonts w:ascii="Calibri" w:hAnsi="Calibri" w:cs="Calibri"/>
          <w:b/>
          <w:bCs/>
          <w:color w:val="000000"/>
          <w:spacing w:val="-2"/>
        </w:rPr>
        <w:t>r</w:t>
      </w:r>
      <w:r w:rsidRPr="003E7B6F">
        <w:rPr>
          <w:rFonts w:ascii="Calibri" w:hAnsi="Calibri" w:cs="Calibri"/>
          <w:b/>
          <w:bCs/>
          <w:color w:val="000000"/>
          <w:spacing w:val="1"/>
        </w:rPr>
        <w:t>l</w:t>
      </w:r>
      <w:r w:rsidRPr="003E7B6F">
        <w:rPr>
          <w:rFonts w:ascii="Calibri" w:hAnsi="Calibri" w:cs="Calibri"/>
          <w:b/>
          <w:bCs/>
          <w:color w:val="000000"/>
          <w:spacing w:val="-1"/>
        </w:rPr>
        <w:t>oo</w:t>
      </w:r>
      <w:r w:rsidRPr="003E7B6F">
        <w:rPr>
          <w:rFonts w:ascii="Calibri" w:hAnsi="Calibri" w:cs="Calibri"/>
          <w:b/>
          <w:bCs/>
          <w:color w:val="000000"/>
        </w:rPr>
        <w:t>k</w:t>
      </w:r>
      <w:r w:rsidRPr="003E7B6F">
        <w:rPr>
          <w:rFonts w:ascii="Calibri" w:hAnsi="Calibri" w:cs="Calibri"/>
          <w:b/>
          <w:bCs/>
          <w:color w:val="000000"/>
          <w:spacing w:val="-1"/>
        </w:rPr>
        <w:t>ed</w:t>
      </w:r>
      <w:r w:rsidRPr="003E7B6F">
        <w:rPr>
          <w:rFonts w:ascii="Calibri" w:hAnsi="Calibri" w:cs="Calibri"/>
          <w:b/>
          <w:bCs/>
          <w:color w:val="000000"/>
        </w:rPr>
        <w:t xml:space="preserve">: </w:t>
      </w:r>
      <w:r w:rsidRPr="003E7B6F">
        <w:rPr>
          <w:rFonts w:ascii="Calibri" w:hAnsi="Calibri" w:cs="Calibri"/>
          <w:color w:val="000000"/>
          <w:spacing w:val="1"/>
        </w:rPr>
        <w:t>M</w:t>
      </w:r>
      <w:r w:rsidRPr="003E7B6F">
        <w:rPr>
          <w:rFonts w:ascii="Calibri" w:hAnsi="Calibri" w:cs="Calibri"/>
          <w:color w:val="000000"/>
        </w:rPr>
        <w:t xml:space="preserve">ental </w:t>
      </w:r>
      <w:r w:rsidRPr="003E7B6F">
        <w:rPr>
          <w:rFonts w:ascii="Calibri" w:hAnsi="Calibri" w:cs="Calibri"/>
          <w:color w:val="000000"/>
          <w:spacing w:val="-3"/>
        </w:rPr>
        <w:t>h</w:t>
      </w:r>
      <w:r w:rsidRPr="003E7B6F">
        <w:rPr>
          <w:rFonts w:ascii="Calibri" w:hAnsi="Calibri" w:cs="Calibri"/>
          <w:color w:val="000000"/>
        </w:rPr>
        <w:t>ealth</w:t>
      </w:r>
      <w:r w:rsidRPr="003E7B6F">
        <w:rPr>
          <w:rFonts w:ascii="Calibri" w:hAnsi="Calibri" w:cs="Calibri"/>
          <w:color w:val="000000"/>
          <w:spacing w:val="1"/>
        </w:rPr>
        <w:t xml:space="preserve"> </w:t>
      </w:r>
      <w:r w:rsidRPr="003E7B6F">
        <w:rPr>
          <w:rFonts w:ascii="Calibri" w:hAnsi="Calibri" w:cs="Calibri"/>
          <w:color w:val="000000"/>
        </w:rPr>
        <w:t>a</w:t>
      </w:r>
      <w:r w:rsidRPr="003E7B6F">
        <w:rPr>
          <w:rFonts w:ascii="Calibri" w:hAnsi="Calibri" w:cs="Calibri"/>
          <w:color w:val="000000"/>
          <w:spacing w:val="-1"/>
        </w:rPr>
        <w:t>n</w:t>
      </w:r>
      <w:r w:rsidRPr="003E7B6F">
        <w:rPr>
          <w:rFonts w:ascii="Calibri" w:hAnsi="Calibri" w:cs="Calibri"/>
          <w:color w:val="000000"/>
        </w:rPr>
        <w:t>d</w:t>
      </w:r>
      <w:r w:rsidRPr="003E7B6F">
        <w:rPr>
          <w:rFonts w:ascii="Calibri" w:hAnsi="Calibri" w:cs="Calibri"/>
          <w:color w:val="000000"/>
          <w:spacing w:val="-1"/>
        </w:rPr>
        <w:t xml:space="preserve"> </w:t>
      </w:r>
      <w:r w:rsidRPr="003E7B6F">
        <w:rPr>
          <w:rFonts w:ascii="Calibri" w:hAnsi="Calibri" w:cs="Calibri"/>
          <w:color w:val="000000"/>
        </w:rPr>
        <w:t>neu</w:t>
      </w:r>
      <w:r w:rsidRPr="003E7B6F">
        <w:rPr>
          <w:rFonts w:ascii="Calibri" w:hAnsi="Calibri" w:cs="Calibri"/>
          <w:color w:val="000000"/>
          <w:spacing w:val="-3"/>
        </w:rPr>
        <w:t>r</w:t>
      </w:r>
      <w:r w:rsidRPr="003E7B6F">
        <w:rPr>
          <w:rFonts w:ascii="Calibri" w:hAnsi="Calibri" w:cs="Calibri"/>
          <w:color w:val="000000"/>
          <w:spacing w:val="1"/>
        </w:rPr>
        <w:t>o</w:t>
      </w:r>
      <w:r w:rsidRPr="003E7B6F">
        <w:rPr>
          <w:rFonts w:ascii="Calibri" w:hAnsi="Calibri" w:cs="Calibri"/>
          <w:color w:val="000000"/>
          <w:spacing w:val="-3"/>
        </w:rPr>
        <w:t>l</w:t>
      </w:r>
      <w:r w:rsidRPr="003E7B6F">
        <w:rPr>
          <w:rFonts w:ascii="Calibri" w:hAnsi="Calibri" w:cs="Calibri"/>
          <w:color w:val="000000"/>
          <w:spacing w:val="1"/>
        </w:rPr>
        <w:t>o</w:t>
      </w:r>
      <w:r w:rsidRPr="003E7B6F">
        <w:rPr>
          <w:rFonts w:ascii="Calibri" w:hAnsi="Calibri" w:cs="Calibri"/>
          <w:color w:val="000000"/>
          <w:spacing w:val="-1"/>
        </w:rPr>
        <w:t>g</w:t>
      </w:r>
      <w:r w:rsidRPr="003E7B6F">
        <w:rPr>
          <w:rFonts w:ascii="Calibri" w:hAnsi="Calibri" w:cs="Calibri"/>
          <w:color w:val="000000"/>
        </w:rPr>
        <w:t>ical di</w:t>
      </w:r>
      <w:r w:rsidRPr="003E7B6F">
        <w:rPr>
          <w:rFonts w:ascii="Calibri" w:hAnsi="Calibri" w:cs="Calibri"/>
          <w:color w:val="000000"/>
          <w:spacing w:val="-3"/>
        </w:rPr>
        <w:t>s</w:t>
      </w:r>
      <w:r w:rsidRPr="003E7B6F">
        <w:rPr>
          <w:rFonts w:ascii="Calibri" w:hAnsi="Calibri" w:cs="Calibri"/>
          <w:color w:val="000000"/>
          <w:spacing w:val="1"/>
        </w:rPr>
        <w:t>o</w:t>
      </w:r>
      <w:r w:rsidRPr="003E7B6F">
        <w:rPr>
          <w:rFonts w:ascii="Calibri" w:hAnsi="Calibri" w:cs="Calibri"/>
          <w:color w:val="000000"/>
        </w:rPr>
        <w:t>r</w:t>
      </w:r>
      <w:r w:rsidRPr="003E7B6F">
        <w:rPr>
          <w:rFonts w:ascii="Calibri" w:hAnsi="Calibri" w:cs="Calibri"/>
          <w:color w:val="000000"/>
          <w:spacing w:val="-1"/>
        </w:rPr>
        <w:t>d</w:t>
      </w:r>
      <w:r w:rsidRPr="003E7B6F">
        <w:rPr>
          <w:rFonts w:ascii="Calibri" w:hAnsi="Calibri" w:cs="Calibri"/>
          <w:color w:val="000000"/>
        </w:rPr>
        <w:t>ers</w:t>
      </w:r>
      <w:r w:rsidRPr="003E7B6F">
        <w:rPr>
          <w:rFonts w:ascii="Calibri" w:hAnsi="Calibri" w:cs="Calibri"/>
          <w:color w:val="000000"/>
          <w:spacing w:val="1"/>
        </w:rPr>
        <w:t xml:space="preserve"> </w:t>
      </w:r>
      <w:r w:rsidRPr="003E7B6F">
        <w:rPr>
          <w:rFonts w:ascii="Calibri" w:hAnsi="Calibri" w:cs="Calibri"/>
          <w:color w:val="000000"/>
        </w:rPr>
        <w:t>a</w:t>
      </w:r>
      <w:r w:rsidRPr="003E7B6F">
        <w:rPr>
          <w:rFonts w:ascii="Calibri" w:hAnsi="Calibri" w:cs="Calibri"/>
          <w:color w:val="000000"/>
          <w:spacing w:val="-3"/>
        </w:rPr>
        <w:t>r</w:t>
      </w:r>
      <w:r w:rsidRPr="003E7B6F">
        <w:rPr>
          <w:rFonts w:ascii="Calibri" w:hAnsi="Calibri" w:cs="Calibri"/>
          <w:color w:val="000000"/>
        </w:rPr>
        <w:t>e c</w:t>
      </w:r>
      <w:r w:rsidRPr="003E7B6F">
        <w:rPr>
          <w:rFonts w:ascii="Calibri" w:hAnsi="Calibri" w:cs="Calibri"/>
          <w:color w:val="000000"/>
          <w:spacing w:val="-1"/>
        </w:rPr>
        <w:t>o</w:t>
      </w:r>
      <w:r w:rsidRPr="003E7B6F">
        <w:rPr>
          <w:rFonts w:ascii="Calibri" w:hAnsi="Calibri" w:cs="Calibri"/>
          <w:color w:val="000000"/>
          <w:spacing w:val="1"/>
        </w:rPr>
        <w:t>m</w:t>
      </w:r>
      <w:r w:rsidRPr="003E7B6F">
        <w:rPr>
          <w:rFonts w:ascii="Calibri" w:hAnsi="Calibri" w:cs="Calibri"/>
          <w:color w:val="000000"/>
          <w:spacing w:val="-1"/>
        </w:rPr>
        <w:t>p</w:t>
      </w:r>
      <w:r w:rsidRPr="003E7B6F">
        <w:rPr>
          <w:rFonts w:ascii="Calibri" w:hAnsi="Calibri" w:cs="Calibri"/>
          <w:color w:val="000000"/>
        </w:rPr>
        <w:t>le</w:t>
      </w:r>
      <w:r w:rsidRPr="003E7B6F">
        <w:rPr>
          <w:rFonts w:ascii="Calibri" w:hAnsi="Calibri" w:cs="Calibri"/>
          <w:color w:val="000000"/>
          <w:spacing w:val="-2"/>
        </w:rPr>
        <w:t>t</w:t>
      </w:r>
      <w:r w:rsidRPr="003E7B6F">
        <w:rPr>
          <w:rFonts w:ascii="Calibri" w:hAnsi="Calibri" w:cs="Calibri"/>
          <w:color w:val="000000"/>
        </w:rPr>
        <w:t>ely</w:t>
      </w:r>
      <w:r w:rsidRPr="003E7B6F">
        <w:rPr>
          <w:rFonts w:ascii="Calibri" w:hAnsi="Calibri" w:cs="Calibri"/>
          <w:color w:val="000000"/>
          <w:spacing w:val="2"/>
        </w:rPr>
        <w:t xml:space="preserve"> </w:t>
      </w:r>
      <w:r w:rsidRPr="003E7B6F">
        <w:rPr>
          <w:rFonts w:ascii="Calibri" w:hAnsi="Calibri" w:cs="Calibri"/>
          <w:color w:val="000000"/>
        </w:rPr>
        <w:t>a</w:t>
      </w:r>
      <w:r w:rsidRPr="003E7B6F">
        <w:rPr>
          <w:rFonts w:ascii="Calibri" w:hAnsi="Calibri" w:cs="Calibri"/>
          <w:color w:val="000000"/>
          <w:spacing w:val="-1"/>
        </w:rPr>
        <w:t>b</w:t>
      </w:r>
      <w:r w:rsidRPr="003E7B6F">
        <w:rPr>
          <w:rFonts w:ascii="Calibri" w:hAnsi="Calibri" w:cs="Calibri"/>
          <w:color w:val="000000"/>
          <w:spacing w:val="-2"/>
        </w:rPr>
        <w:t>s</w:t>
      </w:r>
      <w:r w:rsidRPr="003E7B6F">
        <w:rPr>
          <w:rFonts w:ascii="Calibri" w:hAnsi="Calibri" w:cs="Calibri"/>
          <w:color w:val="000000"/>
        </w:rPr>
        <w:t>ent f</w:t>
      </w:r>
      <w:r w:rsidRPr="003E7B6F">
        <w:rPr>
          <w:rFonts w:ascii="Calibri" w:hAnsi="Calibri" w:cs="Calibri"/>
          <w:color w:val="000000"/>
          <w:spacing w:val="-2"/>
        </w:rPr>
        <w:t>r</w:t>
      </w:r>
      <w:r w:rsidRPr="003E7B6F">
        <w:rPr>
          <w:rFonts w:ascii="Calibri" w:hAnsi="Calibri" w:cs="Calibri"/>
          <w:color w:val="000000"/>
          <w:spacing w:val="-1"/>
        </w:rPr>
        <w:t>o</w:t>
      </w:r>
      <w:r w:rsidRPr="003E7B6F">
        <w:rPr>
          <w:rFonts w:ascii="Calibri" w:hAnsi="Calibri" w:cs="Calibri"/>
          <w:color w:val="000000"/>
        </w:rPr>
        <w:t>m</w:t>
      </w:r>
      <w:r w:rsidRPr="003E7B6F">
        <w:rPr>
          <w:rFonts w:ascii="Calibri" w:hAnsi="Calibri" w:cs="Calibri"/>
          <w:color w:val="000000"/>
          <w:spacing w:val="1"/>
        </w:rPr>
        <w:t xml:space="preserve"> t</w:t>
      </w:r>
      <w:r w:rsidRPr="003E7B6F">
        <w:rPr>
          <w:rFonts w:ascii="Calibri" w:hAnsi="Calibri" w:cs="Calibri"/>
          <w:color w:val="000000"/>
          <w:spacing w:val="-3"/>
        </w:rPr>
        <w:t>h</w:t>
      </w:r>
      <w:r w:rsidRPr="003E7B6F">
        <w:rPr>
          <w:rFonts w:ascii="Calibri" w:hAnsi="Calibri" w:cs="Calibri"/>
          <w:color w:val="000000"/>
        </w:rPr>
        <w:t>e</w:t>
      </w:r>
      <w:r w:rsidRPr="003E7B6F">
        <w:rPr>
          <w:rFonts w:ascii="Calibri" w:hAnsi="Calibri" w:cs="Calibri"/>
          <w:color w:val="000000"/>
          <w:spacing w:val="1"/>
        </w:rPr>
        <w:t xml:space="preserve"> </w:t>
      </w:r>
      <w:r w:rsidRPr="003E7B6F">
        <w:rPr>
          <w:rFonts w:ascii="Calibri" w:hAnsi="Calibri" w:cs="Calibri"/>
          <w:color w:val="000000"/>
          <w:spacing w:val="-1"/>
        </w:rPr>
        <w:t>H</w:t>
      </w:r>
      <w:r w:rsidRPr="003E7B6F">
        <w:rPr>
          <w:rFonts w:ascii="Calibri" w:hAnsi="Calibri" w:cs="Calibri"/>
          <w:color w:val="000000"/>
          <w:spacing w:val="-2"/>
        </w:rPr>
        <w:t>L</w:t>
      </w:r>
      <w:r w:rsidRPr="003E7B6F">
        <w:rPr>
          <w:rFonts w:ascii="Calibri" w:hAnsi="Calibri" w:cs="Calibri"/>
          <w:color w:val="000000"/>
        </w:rPr>
        <w:t>P</w:t>
      </w:r>
      <w:r w:rsidRPr="003E7B6F">
        <w:rPr>
          <w:rFonts w:ascii="Calibri" w:hAnsi="Calibri" w:cs="Calibri"/>
          <w:color w:val="000000"/>
          <w:spacing w:val="1"/>
        </w:rPr>
        <w:t xml:space="preserve"> </w:t>
      </w:r>
      <w:r w:rsidRPr="003E7B6F">
        <w:rPr>
          <w:rFonts w:ascii="Calibri" w:hAnsi="Calibri" w:cs="Calibri"/>
          <w:color w:val="000000"/>
        </w:rPr>
        <w:t>r</w:t>
      </w:r>
      <w:r w:rsidRPr="003E7B6F">
        <w:rPr>
          <w:rFonts w:ascii="Calibri" w:hAnsi="Calibri" w:cs="Calibri"/>
          <w:color w:val="000000"/>
          <w:spacing w:val="1"/>
        </w:rPr>
        <w:t>e</w:t>
      </w:r>
      <w:r w:rsidRPr="003E7B6F">
        <w:rPr>
          <w:rFonts w:ascii="Calibri" w:hAnsi="Calibri" w:cs="Calibri"/>
          <w:color w:val="000000"/>
          <w:spacing w:val="-3"/>
        </w:rPr>
        <w:t>p</w:t>
      </w:r>
      <w:r w:rsidRPr="003E7B6F">
        <w:rPr>
          <w:rFonts w:ascii="Calibri" w:hAnsi="Calibri" w:cs="Calibri"/>
          <w:color w:val="000000"/>
          <w:spacing w:val="1"/>
        </w:rPr>
        <w:t>o</w:t>
      </w:r>
      <w:r w:rsidRPr="003E7B6F">
        <w:rPr>
          <w:rFonts w:ascii="Calibri" w:hAnsi="Calibri" w:cs="Calibri"/>
          <w:color w:val="000000"/>
        </w:rPr>
        <w:t>r</w:t>
      </w:r>
      <w:r w:rsidRPr="003E7B6F">
        <w:rPr>
          <w:rFonts w:ascii="Calibri" w:hAnsi="Calibri" w:cs="Calibri"/>
          <w:color w:val="000000"/>
          <w:spacing w:val="2"/>
        </w:rPr>
        <w:t>t</w:t>
      </w:r>
      <w:r w:rsidRPr="003E7B6F">
        <w:rPr>
          <w:rFonts w:ascii="Calibri" w:hAnsi="Calibri" w:cs="Calibri"/>
          <w:color w:val="000000"/>
        </w:rPr>
        <w:t>,</w:t>
      </w:r>
      <w:r w:rsidRPr="003E7B6F">
        <w:rPr>
          <w:rFonts w:ascii="Calibri" w:hAnsi="Calibri" w:cs="Calibri"/>
          <w:color w:val="000000"/>
          <w:spacing w:val="-2"/>
        </w:rPr>
        <w:t xml:space="preserve"> </w:t>
      </w:r>
      <w:r w:rsidRPr="003E7B6F">
        <w:rPr>
          <w:rFonts w:ascii="Calibri" w:hAnsi="Calibri" w:cs="Calibri"/>
          <w:color w:val="000000"/>
        </w:rPr>
        <w:t>desp</w:t>
      </w:r>
      <w:r w:rsidRPr="003E7B6F">
        <w:rPr>
          <w:rFonts w:ascii="Calibri" w:hAnsi="Calibri" w:cs="Calibri"/>
          <w:color w:val="000000"/>
          <w:spacing w:val="-1"/>
        </w:rPr>
        <w:t>i</w:t>
      </w:r>
      <w:r w:rsidRPr="003E7B6F">
        <w:rPr>
          <w:rFonts w:ascii="Calibri" w:hAnsi="Calibri" w:cs="Calibri"/>
          <w:color w:val="000000"/>
        </w:rPr>
        <w:t>te</w:t>
      </w:r>
      <w:r w:rsidRPr="003E7B6F">
        <w:rPr>
          <w:rFonts w:ascii="Calibri" w:hAnsi="Calibri" w:cs="Calibri"/>
          <w:color w:val="000000"/>
          <w:spacing w:val="-1"/>
        </w:rPr>
        <w:t xml:space="preserve"> </w:t>
      </w:r>
      <w:r w:rsidRPr="003E7B6F">
        <w:rPr>
          <w:rFonts w:ascii="Calibri" w:hAnsi="Calibri" w:cs="Calibri"/>
          <w:color w:val="000000"/>
        </w:rPr>
        <w:t>bei</w:t>
      </w:r>
      <w:r w:rsidRPr="003E7B6F">
        <w:rPr>
          <w:rFonts w:ascii="Calibri" w:hAnsi="Calibri" w:cs="Calibri"/>
          <w:color w:val="000000"/>
          <w:spacing w:val="-1"/>
        </w:rPr>
        <w:t>n</w:t>
      </w:r>
      <w:r w:rsidRPr="003E7B6F">
        <w:rPr>
          <w:rFonts w:ascii="Calibri" w:hAnsi="Calibri" w:cs="Calibri"/>
          <w:color w:val="000000"/>
        </w:rPr>
        <w:t>g</w:t>
      </w:r>
      <w:r w:rsidRPr="003E7B6F">
        <w:rPr>
          <w:rFonts w:ascii="Calibri" w:hAnsi="Calibri" w:cs="Calibri"/>
          <w:color w:val="000000"/>
          <w:spacing w:val="-2"/>
        </w:rPr>
        <w:t xml:space="preserve"> </w:t>
      </w:r>
      <w:r w:rsidRPr="003E7B6F">
        <w:rPr>
          <w:rFonts w:ascii="Calibri" w:hAnsi="Calibri" w:cs="Calibri"/>
          <w:color w:val="000000"/>
          <w:spacing w:val="-1"/>
        </w:rPr>
        <w:t>g</w:t>
      </w:r>
      <w:r w:rsidRPr="003E7B6F">
        <w:rPr>
          <w:rFonts w:ascii="Calibri" w:hAnsi="Calibri" w:cs="Calibri"/>
          <w:color w:val="000000"/>
        </w:rPr>
        <w:t>l</w:t>
      </w:r>
      <w:r w:rsidRPr="003E7B6F">
        <w:rPr>
          <w:rFonts w:ascii="Calibri" w:hAnsi="Calibri" w:cs="Calibri"/>
          <w:color w:val="000000"/>
          <w:spacing w:val="1"/>
        </w:rPr>
        <w:t>o</w:t>
      </w:r>
      <w:r w:rsidRPr="003E7B6F">
        <w:rPr>
          <w:rFonts w:ascii="Calibri" w:hAnsi="Calibri" w:cs="Calibri"/>
          <w:color w:val="000000"/>
          <w:spacing w:val="-1"/>
        </w:rPr>
        <w:t>b</w:t>
      </w:r>
      <w:r w:rsidRPr="003E7B6F">
        <w:rPr>
          <w:rFonts w:ascii="Calibri" w:hAnsi="Calibri" w:cs="Calibri"/>
          <w:color w:val="000000"/>
        </w:rPr>
        <w:t xml:space="preserve">al </w:t>
      </w:r>
      <w:r w:rsidRPr="003E7B6F">
        <w:rPr>
          <w:rFonts w:ascii="Calibri" w:hAnsi="Calibri" w:cs="Calibri"/>
          <w:color w:val="000000"/>
          <w:spacing w:val="-1"/>
        </w:rPr>
        <w:t>h</w:t>
      </w:r>
      <w:r w:rsidRPr="003E7B6F">
        <w:rPr>
          <w:rFonts w:ascii="Calibri" w:hAnsi="Calibri" w:cs="Calibri"/>
          <w:color w:val="000000"/>
        </w:rPr>
        <w:t>ealth</w:t>
      </w:r>
      <w:r w:rsidRPr="003E7B6F">
        <w:rPr>
          <w:rFonts w:ascii="Calibri" w:hAnsi="Calibri" w:cs="Calibri"/>
          <w:color w:val="000000"/>
          <w:spacing w:val="-3"/>
        </w:rPr>
        <w:t xml:space="preserve"> </w:t>
      </w:r>
      <w:r w:rsidRPr="003E7B6F">
        <w:rPr>
          <w:rFonts w:ascii="Calibri" w:hAnsi="Calibri" w:cs="Calibri"/>
          <w:color w:val="000000"/>
        </w:rPr>
        <w:t>c</w:t>
      </w:r>
      <w:r w:rsidRPr="003E7B6F">
        <w:rPr>
          <w:rFonts w:ascii="Calibri" w:hAnsi="Calibri" w:cs="Calibri"/>
          <w:color w:val="000000"/>
          <w:spacing w:val="1"/>
        </w:rPr>
        <w:t>o</w:t>
      </w:r>
      <w:r w:rsidRPr="003E7B6F">
        <w:rPr>
          <w:rFonts w:ascii="Calibri" w:hAnsi="Calibri" w:cs="Calibri"/>
          <w:color w:val="000000"/>
          <w:spacing w:val="-3"/>
        </w:rPr>
        <w:t>n</w:t>
      </w:r>
      <w:r w:rsidRPr="003E7B6F">
        <w:rPr>
          <w:rFonts w:ascii="Calibri" w:hAnsi="Calibri" w:cs="Calibri"/>
          <w:color w:val="000000"/>
        </w:rPr>
        <w:t>cer</w:t>
      </w:r>
      <w:r w:rsidRPr="003E7B6F">
        <w:rPr>
          <w:rFonts w:ascii="Calibri" w:hAnsi="Calibri" w:cs="Calibri"/>
          <w:color w:val="000000"/>
          <w:spacing w:val="1"/>
        </w:rPr>
        <w:t>n</w:t>
      </w:r>
      <w:r w:rsidRPr="003E7B6F">
        <w:rPr>
          <w:rFonts w:ascii="Calibri" w:hAnsi="Calibri" w:cs="Calibri"/>
          <w:color w:val="000000"/>
        </w:rPr>
        <w:t>s and</w:t>
      </w:r>
      <w:r w:rsidRPr="003E7B6F">
        <w:rPr>
          <w:rFonts w:ascii="Calibri" w:hAnsi="Calibri" w:cs="Calibri"/>
          <w:color w:val="000000"/>
          <w:spacing w:val="-3"/>
        </w:rPr>
        <w:t xml:space="preserve"> </w:t>
      </w:r>
      <w:r w:rsidRPr="003E7B6F">
        <w:rPr>
          <w:rFonts w:ascii="Calibri" w:hAnsi="Calibri" w:cs="Calibri"/>
          <w:color w:val="000000"/>
        </w:rPr>
        <w:t>cl</w:t>
      </w:r>
      <w:r w:rsidRPr="003E7B6F">
        <w:rPr>
          <w:rFonts w:ascii="Calibri" w:hAnsi="Calibri" w:cs="Calibri"/>
          <w:color w:val="000000"/>
          <w:spacing w:val="1"/>
        </w:rPr>
        <w:t>o</w:t>
      </w:r>
      <w:r w:rsidRPr="003E7B6F">
        <w:rPr>
          <w:rFonts w:ascii="Calibri" w:hAnsi="Calibri" w:cs="Calibri"/>
          <w:color w:val="000000"/>
          <w:spacing w:val="-2"/>
        </w:rPr>
        <w:t>s</w:t>
      </w:r>
      <w:r w:rsidRPr="003E7B6F">
        <w:rPr>
          <w:rFonts w:ascii="Calibri" w:hAnsi="Calibri" w:cs="Calibri"/>
          <w:color w:val="000000"/>
        </w:rPr>
        <w:t>ely</w:t>
      </w:r>
      <w:r w:rsidRPr="003E7B6F">
        <w:rPr>
          <w:rFonts w:ascii="Calibri" w:hAnsi="Calibri" w:cs="Calibri"/>
          <w:color w:val="000000"/>
          <w:spacing w:val="-1"/>
        </w:rPr>
        <w:t xml:space="preserve"> </w:t>
      </w:r>
      <w:r w:rsidRPr="003E7B6F">
        <w:rPr>
          <w:rFonts w:ascii="Calibri" w:hAnsi="Calibri" w:cs="Calibri"/>
          <w:color w:val="000000"/>
        </w:rPr>
        <w:t>c</w:t>
      </w:r>
      <w:r w:rsidRPr="003E7B6F">
        <w:rPr>
          <w:rFonts w:ascii="Calibri" w:hAnsi="Calibri" w:cs="Calibri"/>
          <w:color w:val="000000"/>
          <w:spacing w:val="1"/>
        </w:rPr>
        <w:t>o</w:t>
      </w:r>
      <w:r w:rsidRPr="003E7B6F">
        <w:rPr>
          <w:rFonts w:ascii="Calibri" w:hAnsi="Calibri" w:cs="Calibri"/>
          <w:color w:val="000000"/>
          <w:spacing w:val="-1"/>
        </w:rPr>
        <w:t>nn</w:t>
      </w:r>
      <w:r w:rsidRPr="003E7B6F">
        <w:rPr>
          <w:rFonts w:ascii="Calibri" w:hAnsi="Calibri" w:cs="Calibri"/>
          <w:color w:val="000000"/>
          <w:spacing w:val="-2"/>
        </w:rPr>
        <w:t>e</w:t>
      </w:r>
      <w:r w:rsidRPr="003E7B6F">
        <w:rPr>
          <w:rFonts w:ascii="Calibri" w:hAnsi="Calibri" w:cs="Calibri"/>
          <w:color w:val="000000"/>
        </w:rPr>
        <w:t>ct</w:t>
      </w:r>
      <w:r w:rsidRPr="003E7B6F">
        <w:rPr>
          <w:rFonts w:ascii="Calibri" w:hAnsi="Calibri" w:cs="Calibri"/>
          <w:color w:val="000000"/>
          <w:spacing w:val="1"/>
        </w:rPr>
        <w:t>e</w:t>
      </w:r>
      <w:r w:rsidRPr="003E7B6F">
        <w:rPr>
          <w:rFonts w:ascii="Calibri" w:hAnsi="Calibri" w:cs="Calibri"/>
          <w:color w:val="000000"/>
        </w:rPr>
        <w:t>d</w:t>
      </w:r>
      <w:r w:rsidRPr="003E7B6F">
        <w:rPr>
          <w:rFonts w:ascii="Calibri" w:hAnsi="Calibri" w:cs="Calibri"/>
          <w:color w:val="000000"/>
          <w:spacing w:val="-3"/>
        </w:rPr>
        <w:t xml:space="preserve"> </w:t>
      </w:r>
      <w:r w:rsidRPr="003E7B6F">
        <w:rPr>
          <w:rFonts w:ascii="Calibri" w:hAnsi="Calibri" w:cs="Calibri"/>
          <w:color w:val="000000"/>
        </w:rPr>
        <w:t>to</w:t>
      </w:r>
      <w:r w:rsidRPr="003E7B6F">
        <w:rPr>
          <w:rFonts w:ascii="Calibri" w:hAnsi="Calibri" w:cs="Calibri"/>
          <w:color w:val="000000"/>
          <w:spacing w:val="1"/>
        </w:rPr>
        <w:t xml:space="preserve"> </w:t>
      </w:r>
      <w:r w:rsidRPr="003E7B6F">
        <w:rPr>
          <w:rFonts w:ascii="Calibri" w:hAnsi="Calibri" w:cs="Calibri"/>
          <w:color w:val="000000"/>
        </w:rPr>
        <w:t xml:space="preserve">the </w:t>
      </w:r>
      <w:r w:rsidRPr="003E7B6F">
        <w:rPr>
          <w:rFonts w:ascii="Calibri" w:hAnsi="Calibri" w:cs="Calibri"/>
          <w:color w:val="000000"/>
          <w:spacing w:val="-1"/>
        </w:rPr>
        <w:t>N</w:t>
      </w:r>
      <w:r w:rsidRPr="003E7B6F">
        <w:rPr>
          <w:rFonts w:ascii="Calibri" w:hAnsi="Calibri" w:cs="Calibri"/>
          <w:color w:val="000000"/>
        </w:rPr>
        <w:t>CD</w:t>
      </w:r>
      <w:r w:rsidRPr="003E7B6F">
        <w:rPr>
          <w:rFonts w:ascii="Calibri" w:hAnsi="Calibri" w:cs="Calibri"/>
          <w:color w:val="000000"/>
          <w:spacing w:val="2"/>
        </w:rPr>
        <w:t xml:space="preserve"> </w:t>
      </w:r>
      <w:r w:rsidRPr="003E7B6F">
        <w:rPr>
          <w:rFonts w:ascii="Calibri" w:hAnsi="Calibri" w:cs="Calibri"/>
          <w:color w:val="000000"/>
        </w:rPr>
        <w:t>ep</w:t>
      </w:r>
      <w:r w:rsidRPr="003E7B6F">
        <w:rPr>
          <w:rFonts w:ascii="Calibri" w:hAnsi="Calibri" w:cs="Calibri"/>
          <w:color w:val="000000"/>
          <w:spacing w:val="-1"/>
        </w:rPr>
        <w:t>id</w:t>
      </w:r>
      <w:r w:rsidRPr="003E7B6F">
        <w:rPr>
          <w:rFonts w:ascii="Calibri" w:hAnsi="Calibri" w:cs="Calibri"/>
          <w:color w:val="000000"/>
          <w:spacing w:val="-2"/>
        </w:rPr>
        <w:t>e</w:t>
      </w:r>
      <w:r w:rsidRPr="003E7B6F">
        <w:rPr>
          <w:rFonts w:ascii="Calibri" w:hAnsi="Calibri" w:cs="Calibri"/>
          <w:color w:val="000000"/>
          <w:spacing w:val="1"/>
        </w:rPr>
        <w:t>m</w:t>
      </w:r>
      <w:r w:rsidRPr="003E7B6F">
        <w:rPr>
          <w:rFonts w:ascii="Calibri" w:hAnsi="Calibri" w:cs="Calibri"/>
          <w:color w:val="000000"/>
        </w:rPr>
        <w:t>ic</w:t>
      </w:r>
      <w:r w:rsidRPr="003E7B6F">
        <w:rPr>
          <w:rFonts w:ascii="Calibri" w:hAnsi="Calibri" w:cs="Calibri"/>
          <w:color w:val="000000"/>
          <w:spacing w:val="-2"/>
        </w:rPr>
        <w:t xml:space="preserve"> </w:t>
      </w:r>
      <w:r w:rsidRPr="003E7B6F">
        <w:rPr>
          <w:rFonts w:ascii="Calibri" w:hAnsi="Calibri" w:cs="Calibri"/>
          <w:color w:val="000000"/>
        </w:rPr>
        <w:t>–</w:t>
      </w:r>
      <w:r w:rsidRPr="003E7B6F">
        <w:rPr>
          <w:rFonts w:ascii="Calibri" w:hAnsi="Calibri" w:cs="Calibri"/>
          <w:color w:val="000000"/>
          <w:spacing w:val="1"/>
        </w:rPr>
        <w:t xml:space="preserve"> </w:t>
      </w:r>
      <w:r w:rsidRPr="003E7B6F">
        <w:rPr>
          <w:rFonts w:ascii="Calibri" w:hAnsi="Calibri" w:cs="Calibri"/>
          <w:color w:val="000000"/>
          <w:spacing w:val="-1"/>
        </w:rPr>
        <w:t>d</w:t>
      </w:r>
      <w:r w:rsidRPr="003E7B6F">
        <w:rPr>
          <w:rFonts w:ascii="Calibri" w:hAnsi="Calibri" w:cs="Calibri"/>
          <w:color w:val="000000"/>
          <w:spacing w:val="-2"/>
        </w:rPr>
        <w:t>e</w:t>
      </w:r>
      <w:r w:rsidRPr="003E7B6F">
        <w:rPr>
          <w:rFonts w:ascii="Calibri" w:hAnsi="Calibri" w:cs="Calibri"/>
          <w:color w:val="000000"/>
          <w:spacing w:val="1"/>
        </w:rPr>
        <w:t>m</w:t>
      </w:r>
      <w:r w:rsidRPr="003E7B6F">
        <w:rPr>
          <w:rFonts w:ascii="Calibri" w:hAnsi="Calibri" w:cs="Calibri"/>
          <w:color w:val="000000"/>
        </w:rPr>
        <w:t>e</w:t>
      </w:r>
      <w:r w:rsidRPr="003E7B6F">
        <w:rPr>
          <w:rFonts w:ascii="Calibri" w:hAnsi="Calibri" w:cs="Calibri"/>
          <w:color w:val="000000"/>
          <w:spacing w:val="-3"/>
        </w:rPr>
        <w:t>n</w:t>
      </w:r>
      <w:r w:rsidRPr="003E7B6F">
        <w:rPr>
          <w:rFonts w:ascii="Calibri" w:hAnsi="Calibri" w:cs="Calibri"/>
          <w:color w:val="000000"/>
        </w:rPr>
        <w:t>tia,</w:t>
      </w:r>
      <w:r w:rsidRPr="003E7B6F">
        <w:rPr>
          <w:rFonts w:ascii="Calibri" w:hAnsi="Calibri" w:cs="Calibri"/>
          <w:color w:val="000000"/>
          <w:spacing w:val="-2"/>
        </w:rPr>
        <w:t xml:space="preserve"> </w:t>
      </w:r>
      <w:r w:rsidRPr="003E7B6F">
        <w:rPr>
          <w:rFonts w:ascii="Calibri" w:hAnsi="Calibri" w:cs="Calibri"/>
          <w:color w:val="000000"/>
        </w:rPr>
        <w:t>A</w:t>
      </w:r>
      <w:r w:rsidRPr="003E7B6F">
        <w:rPr>
          <w:rFonts w:ascii="Calibri" w:hAnsi="Calibri" w:cs="Calibri"/>
          <w:color w:val="000000"/>
          <w:spacing w:val="-1"/>
        </w:rPr>
        <w:t>lzh</w:t>
      </w:r>
      <w:r w:rsidRPr="003E7B6F">
        <w:rPr>
          <w:rFonts w:ascii="Calibri" w:hAnsi="Calibri" w:cs="Calibri"/>
          <w:color w:val="000000"/>
        </w:rPr>
        <w:t>ei</w:t>
      </w:r>
      <w:r w:rsidRPr="003E7B6F">
        <w:rPr>
          <w:rFonts w:ascii="Calibri" w:hAnsi="Calibri" w:cs="Calibri"/>
          <w:color w:val="000000"/>
          <w:spacing w:val="1"/>
        </w:rPr>
        <w:t>m</w:t>
      </w:r>
      <w:r w:rsidRPr="003E7B6F">
        <w:rPr>
          <w:rFonts w:ascii="Calibri" w:hAnsi="Calibri" w:cs="Calibri"/>
          <w:color w:val="000000"/>
        </w:rPr>
        <w:t>er’s</w:t>
      </w:r>
      <w:r w:rsidRPr="003E7B6F">
        <w:rPr>
          <w:rFonts w:ascii="Calibri" w:hAnsi="Calibri" w:cs="Calibri"/>
          <w:color w:val="000000"/>
          <w:spacing w:val="-2"/>
        </w:rPr>
        <w:t xml:space="preserve"> </w:t>
      </w:r>
      <w:r w:rsidRPr="003E7B6F">
        <w:rPr>
          <w:rFonts w:ascii="Calibri" w:hAnsi="Calibri" w:cs="Calibri"/>
          <w:color w:val="000000"/>
        </w:rPr>
        <w:t>disea</w:t>
      </w:r>
      <w:r w:rsidRPr="003E7B6F">
        <w:rPr>
          <w:rFonts w:ascii="Calibri" w:hAnsi="Calibri" w:cs="Calibri"/>
          <w:color w:val="000000"/>
          <w:spacing w:val="-3"/>
        </w:rPr>
        <w:t>s</w:t>
      </w:r>
      <w:r w:rsidRPr="003E7B6F">
        <w:rPr>
          <w:rFonts w:ascii="Calibri" w:hAnsi="Calibri" w:cs="Calibri"/>
          <w:color w:val="000000"/>
        </w:rPr>
        <w:t>e,</w:t>
      </w:r>
      <w:r w:rsidRPr="003E7B6F">
        <w:rPr>
          <w:rFonts w:ascii="Calibri" w:hAnsi="Calibri" w:cs="Calibri"/>
          <w:color w:val="000000"/>
          <w:spacing w:val="2"/>
        </w:rPr>
        <w:t xml:space="preserve"> </w:t>
      </w:r>
      <w:r w:rsidRPr="003E7B6F">
        <w:rPr>
          <w:rFonts w:ascii="Calibri" w:hAnsi="Calibri" w:cs="Calibri"/>
          <w:color w:val="000000"/>
          <w:spacing w:val="-1"/>
        </w:rPr>
        <w:t>d</w:t>
      </w:r>
      <w:r w:rsidRPr="003E7B6F">
        <w:rPr>
          <w:rFonts w:ascii="Calibri" w:hAnsi="Calibri" w:cs="Calibri"/>
          <w:color w:val="000000"/>
        </w:rPr>
        <w:t>epr</w:t>
      </w:r>
      <w:r w:rsidRPr="003E7B6F">
        <w:rPr>
          <w:rFonts w:ascii="Calibri" w:hAnsi="Calibri" w:cs="Calibri"/>
          <w:color w:val="000000"/>
          <w:spacing w:val="-2"/>
        </w:rPr>
        <w:t>e</w:t>
      </w:r>
      <w:r w:rsidRPr="003E7B6F">
        <w:rPr>
          <w:rFonts w:ascii="Calibri" w:hAnsi="Calibri" w:cs="Calibri"/>
          <w:color w:val="000000"/>
        </w:rPr>
        <w:t>ssi</w:t>
      </w:r>
      <w:r w:rsidRPr="003E7B6F">
        <w:rPr>
          <w:rFonts w:ascii="Calibri" w:hAnsi="Calibri" w:cs="Calibri"/>
          <w:color w:val="000000"/>
          <w:spacing w:val="1"/>
        </w:rPr>
        <w:t>o</w:t>
      </w:r>
      <w:r w:rsidRPr="003E7B6F">
        <w:rPr>
          <w:rFonts w:ascii="Calibri" w:hAnsi="Calibri" w:cs="Calibri"/>
          <w:color w:val="000000"/>
          <w:spacing w:val="-1"/>
        </w:rPr>
        <w:t>n</w:t>
      </w:r>
      <w:r w:rsidRPr="003E7B6F">
        <w:rPr>
          <w:rFonts w:ascii="Calibri" w:hAnsi="Calibri" w:cs="Calibri"/>
          <w:color w:val="000000"/>
        </w:rPr>
        <w:t>,</w:t>
      </w:r>
      <w:r w:rsidRPr="003E7B6F">
        <w:rPr>
          <w:rFonts w:ascii="Calibri" w:hAnsi="Calibri" w:cs="Calibri"/>
          <w:color w:val="000000"/>
          <w:spacing w:val="1"/>
        </w:rPr>
        <w:t xml:space="preserve"> </w:t>
      </w:r>
      <w:r w:rsidRPr="003E7B6F">
        <w:rPr>
          <w:rFonts w:ascii="Calibri" w:hAnsi="Calibri" w:cs="Calibri"/>
          <w:color w:val="000000"/>
        </w:rPr>
        <w:t>a</w:t>
      </w:r>
      <w:r w:rsidRPr="003E7B6F">
        <w:rPr>
          <w:rFonts w:ascii="Calibri" w:hAnsi="Calibri" w:cs="Calibri"/>
          <w:color w:val="000000"/>
          <w:spacing w:val="-1"/>
        </w:rPr>
        <w:t>n</w:t>
      </w:r>
      <w:r w:rsidRPr="003E7B6F">
        <w:rPr>
          <w:rFonts w:ascii="Calibri" w:hAnsi="Calibri" w:cs="Calibri"/>
          <w:color w:val="000000"/>
        </w:rPr>
        <w:t>d</w:t>
      </w:r>
      <w:r w:rsidRPr="003E7B6F">
        <w:rPr>
          <w:rFonts w:ascii="Calibri" w:hAnsi="Calibri" w:cs="Calibri"/>
          <w:color w:val="000000"/>
          <w:spacing w:val="-1"/>
        </w:rPr>
        <w:t xml:space="preserve"> </w:t>
      </w:r>
      <w:r w:rsidRPr="003E7B6F">
        <w:rPr>
          <w:rFonts w:ascii="Calibri" w:hAnsi="Calibri" w:cs="Calibri"/>
          <w:color w:val="000000"/>
          <w:spacing w:val="-2"/>
        </w:rPr>
        <w:t>s</w:t>
      </w:r>
      <w:r w:rsidRPr="003E7B6F">
        <w:rPr>
          <w:rFonts w:ascii="Calibri" w:hAnsi="Calibri" w:cs="Calibri"/>
          <w:color w:val="000000"/>
        </w:rPr>
        <w:t>tre</w:t>
      </w:r>
      <w:r w:rsidRPr="003E7B6F">
        <w:rPr>
          <w:rFonts w:ascii="Calibri" w:hAnsi="Calibri" w:cs="Calibri"/>
          <w:color w:val="000000"/>
          <w:spacing w:val="1"/>
        </w:rPr>
        <w:t>s</w:t>
      </w:r>
      <w:r w:rsidRPr="003E7B6F">
        <w:rPr>
          <w:rFonts w:ascii="Calibri" w:hAnsi="Calibri" w:cs="Calibri"/>
          <w:color w:val="000000"/>
        </w:rPr>
        <w:t>s</w:t>
      </w:r>
      <w:r>
        <w:rPr>
          <w:rFonts w:ascii="Calibri" w:hAnsi="Calibri" w:cs="Calibri"/>
          <w:color w:val="000000"/>
        </w:rPr>
        <w:t>.</w:t>
      </w:r>
    </w:p>
    <w:p w:rsidR="003E545C" w:rsidRPr="00952739" w:rsidRDefault="003E545C" w:rsidP="00952739">
      <w:pPr>
        <w:pStyle w:val="ListParagraph"/>
        <w:widowControl w:val="0"/>
        <w:numPr>
          <w:ilvl w:val="0"/>
          <w:numId w:val="20"/>
        </w:numPr>
        <w:autoSpaceDE w:val="0"/>
        <w:autoSpaceDN w:val="0"/>
        <w:adjustRightInd w:val="0"/>
        <w:ind w:left="357" w:hanging="357"/>
        <w:contextualSpacing w:val="0"/>
        <w:rPr>
          <w:rFonts w:asciiTheme="minorHAnsi" w:hAnsiTheme="minorHAnsi" w:cs="Calibri"/>
          <w:color w:val="000000"/>
          <w:szCs w:val="22"/>
        </w:rPr>
      </w:pPr>
      <w:r w:rsidRPr="005A7C77">
        <w:rPr>
          <w:rFonts w:ascii="Calibri" w:hAnsi="Calibri" w:cs="Calibri"/>
          <w:b/>
          <w:bCs/>
          <w:color w:val="000000"/>
        </w:rPr>
        <w:t>Dem</w:t>
      </w:r>
      <w:r w:rsidRPr="005A7C77">
        <w:rPr>
          <w:rFonts w:ascii="Calibri" w:hAnsi="Calibri" w:cs="Calibri"/>
          <w:b/>
          <w:bCs/>
          <w:color w:val="000000"/>
          <w:spacing w:val="-2"/>
        </w:rPr>
        <w:t>o</w:t>
      </w:r>
      <w:r w:rsidRPr="005A7C77">
        <w:rPr>
          <w:rFonts w:ascii="Calibri" w:hAnsi="Calibri" w:cs="Calibri"/>
          <w:b/>
          <w:bCs/>
          <w:color w:val="000000"/>
          <w:spacing w:val="1"/>
        </w:rPr>
        <w:t>gr</w:t>
      </w:r>
      <w:r w:rsidRPr="005A7C77">
        <w:rPr>
          <w:rFonts w:ascii="Calibri" w:hAnsi="Calibri" w:cs="Calibri"/>
          <w:b/>
          <w:bCs/>
          <w:color w:val="000000"/>
          <w:spacing w:val="-1"/>
        </w:rPr>
        <w:t>aphi</w:t>
      </w:r>
      <w:r w:rsidRPr="005A7C77">
        <w:rPr>
          <w:rFonts w:ascii="Calibri" w:hAnsi="Calibri" w:cs="Calibri"/>
          <w:b/>
          <w:bCs/>
          <w:color w:val="000000"/>
        </w:rPr>
        <w:t>c</w:t>
      </w:r>
      <w:r w:rsidRPr="005A7C77">
        <w:rPr>
          <w:rFonts w:ascii="Calibri" w:hAnsi="Calibri" w:cs="Calibri"/>
          <w:b/>
          <w:bCs/>
          <w:color w:val="000000"/>
          <w:spacing w:val="-1"/>
        </w:rPr>
        <w:t xml:space="preserve"> </w:t>
      </w:r>
      <w:r w:rsidRPr="005A7C77">
        <w:rPr>
          <w:rFonts w:ascii="Calibri" w:hAnsi="Calibri" w:cs="Calibri"/>
          <w:b/>
          <w:bCs/>
          <w:color w:val="000000"/>
          <w:spacing w:val="1"/>
        </w:rPr>
        <w:t>c</w:t>
      </w:r>
      <w:r w:rsidRPr="005A7C77">
        <w:rPr>
          <w:rFonts w:ascii="Calibri" w:hAnsi="Calibri" w:cs="Calibri"/>
          <w:b/>
          <w:bCs/>
          <w:color w:val="000000"/>
          <w:spacing w:val="-1"/>
        </w:rPr>
        <w:t>han</w:t>
      </w:r>
      <w:r w:rsidRPr="005A7C77">
        <w:rPr>
          <w:rFonts w:ascii="Calibri" w:hAnsi="Calibri" w:cs="Calibri"/>
          <w:b/>
          <w:bCs/>
          <w:color w:val="000000"/>
          <w:spacing w:val="1"/>
        </w:rPr>
        <w:t>g</w:t>
      </w:r>
      <w:r w:rsidRPr="005A7C77">
        <w:rPr>
          <w:rFonts w:ascii="Calibri" w:hAnsi="Calibri" w:cs="Calibri"/>
          <w:b/>
          <w:bCs/>
          <w:color w:val="000000"/>
          <w:spacing w:val="-1"/>
        </w:rPr>
        <w:t>e</w:t>
      </w:r>
      <w:r w:rsidRPr="005A7C77">
        <w:rPr>
          <w:rFonts w:ascii="Calibri" w:hAnsi="Calibri" w:cs="Calibri"/>
          <w:b/>
          <w:bCs/>
          <w:color w:val="000000"/>
          <w:spacing w:val="2"/>
        </w:rPr>
        <w:t>s</w:t>
      </w:r>
      <w:r w:rsidRPr="005A7C77">
        <w:rPr>
          <w:rFonts w:ascii="Calibri" w:hAnsi="Calibri" w:cs="Calibri"/>
          <w:b/>
          <w:bCs/>
          <w:color w:val="000000"/>
        </w:rPr>
        <w:t>,</w:t>
      </w:r>
      <w:r w:rsidRPr="005A7C77">
        <w:rPr>
          <w:rFonts w:ascii="Calibri" w:hAnsi="Calibri" w:cs="Calibri"/>
          <w:b/>
          <w:bCs/>
          <w:color w:val="000000"/>
          <w:spacing w:val="-1"/>
        </w:rPr>
        <w:t xml:space="preserve"> </w:t>
      </w:r>
      <w:r w:rsidRPr="005A7C77">
        <w:rPr>
          <w:rFonts w:ascii="Calibri" w:hAnsi="Calibri" w:cs="Calibri"/>
          <w:b/>
          <w:bCs/>
          <w:color w:val="000000"/>
          <w:spacing w:val="1"/>
        </w:rPr>
        <w:t>i</w:t>
      </w:r>
      <w:r w:rsidRPr="005A7C77">
        <w:rPr>
          <w:rFonts w:ascii="Calibri" w:hAnsi="Calibri" w:cs="Calibri"/>
          <w:b/>
          <w:bCs/>
          <w:color w:val="000000"/>
          <w:spacing w:val="-1"/>
        </w:rPr>
        <w:t>nclud</w:t>
      </w:r>
      <w:r w:rsidRPr="005A7C77">
        <w:rPr>
          <w:rFonts w:ascii="Calibri" w:hAnsi="Calibri" w:cs="Calibri"/>
          <w:b/>
          <w:bCs/>
          <w:color w:val="000000"/>
          <w:spacing w:val="1"/>
        </w:rPr>
        <w:t>i</w:t>
      </w:r>
      <w:r w:rsidRPr="005A7C77">
        <w:rPr>
          <w:rFonts w:ascii="Calibri" w:hAnsi="Calibri" w:cs="Calibri"/>
          <w:b/>
          <w:bCs/>
          <w:color w:val="000000"/>
          <w:spacing w:val="-1"/>
        </w:rPr>
        <w:t>n</w:t>
      </w:r>
      <w:r w:rsidRPr="005A7C77">
        <w:rPr>
          <w:rFonts w:ascii="Calibri" w:hAnsi="Calibri" w:cs="Calibri"/>
          <w:b/>
          <w:bCs/>
          <w:color w:val="000000"/>
        </w:rPr>
        <w:t>g</w:t>
      </w:r>
      <w:r w:rsidRPr="005A7C77">
        <w:rPr>
          <w:rFonts w:ascii="Calibri" w:hAnsi="Calibri" w:cs="Calibri"/>
          <w:b/>
          <w:bCs/>
          <w:color w:val="000000"/>
          <w:spacing w:val="1"/>
        </w:rPr>
        <w:t xml:space="preserve"> </w:t>
      </w:r>
      <w:r w:rsidRPr="005A7C77">
        <w:rPr>
          <w:rFonts w:ascii="Calibri" w:hAnsi="Calibri" w:cs="Calibri"/>
          <w:b/>
          <w:bCs/>
          <w:color w:val="000000"/>
        </w:rPr>
        <w:t>agei</w:t>
      </w:r>
      <w:r w:rsidRPr="005A7C77">
        <w:rPr>
          <w:rFonts w:ascii="Calibri" w:hAnsi="Calibri" w:cs="Calibri"/>
          <w:b/>
          <w:bCs/>
          <w:color w:val="000000"/>
          <w:spacing w:val="-3"/>
        </w:rPr>
        <w:t>n</w:t>
      </w:r>
      <w:r w:rsidRPr="005A7C77">
        <w:rPr>
          <w:rFonts w:ascii="Calibri" w:hAnsi="Calibri" w:cs="Calibri"/>
          <w:b/>
          <w:bCs/>
          <w:color w:val="000000"/>
          <w:spacing w:val="1"/>
        </w:rPr>
        <w:t>g</w:t>
      </w:r>
      <w:r w:rsidRPr="005A7C77">
        <w:rPr>
          <w:rFonts w:ascii="Calibri" w:hAnsi="Calibri" w:cs="Calibri"/>
          <w:b/>
          <w:bCs/>
          <w:color w:val="000000"/>
        </w:rPr>
        <w:t>,</w:t>
      </w:r>
      <w:r w:rsidRPr="005A7C77">
        <w:rPr>
          <w:rFonts w:ascii="Calibri" w:hAnsi="Calibri" w:cs="Calibri"/>
          <w:b/>
          <w:bCs/>
          <w:color w:val="000000"/>
          <w:spacing w:val="1"/>
        </w:rPr>
        <w:t xml:space="preserve"> </w:t>
      </w:r>
      <w:r w:rsidRPr="005A7C77">
        <w:rPr>
          <w:rFonts w:ascii="Calibri" w:hAnsi="Calibri" w:cs="Calibri"/>
          <w:b/>
          <w:bCs/>
          <w:color w:val="000000"/>
          <w:spacing w:val="-1"/>
        </w:rPr>
        <w:t>no</w:t>
      </w:r>
      <w:r w:rsidRPr="005A7C77">
        <w:rPr>
          <w:rFonts w:ascii="Calibri" w:hAnsi="Calibri" w:cs="Calibri"/>
          <w:b/>
          <w:bCs/>
          <w:color w:val="000000"/>
        </w:rPr>
        <w:t>t</w:t>
      </w:r>
      <w:r w:rsidRPr="005A7C77">
        <w:rPr>
          <w:rFonts w:ascii="Calibri" w:hAnsi="Calibri" w:cs="Calibri"/>
          <w:b/>
          <w:bCs/>
          <w:color w:val="000000"/>
          <w:spacing w:val="1"/>
        </w:rPr>
        <w:t xml:space="preserve"> </w:t>
      </w:r>
      <w:r w:rsidRPr="005A7C77">
        <w:rPr>
          <w:rFonts w:ascii="Calibri" w:hAnsi="Calibri" w:cs="Calibri"/>
          <w:b/>
          <w:bCs/>
          <w:color w:val="000000"/>
        </w:rPr>
        <w:t>f</w:t>
      </w:r>
      <w:r w:rsidRPr="005A7C77">
        <w:rPr>
          <w:rFonts w:ascii="Calibri" w:hAnsi="Calibri" w:cs="Calibri"/>
          <w:b/>
          <w:bCs/>
          <w:color w:val="000000"/>
          <w:spacing w:val="-4"/>
        </w:rPr>
        <w:t>u</w:t>
      </w:r>
      <w:r w:rsidRPr="005A7C77">
        <w:rPr>
          <w:rFonts w:ascii="Calibri" w:hAnsi="Calibri" w:cs="Calibri"/>
          <w:b/>
          <w:bCs/>
          <w:color w:val="000000"/>
          <w:spacing w:val="1"/>
        </w:rPr>
        <w:t>l</w:t>
      </w:r>
      <w:r w:rsidRPr="005A7C77">
        <w:rPr>
          <w:rFonts w:ascii="Calibri" w:hAnsi="Calibri" w:cs="Calibri"/>
          <w:b/>
          <w:bCs/>
          <w:color w:val="000000"/>
          <w:spacing w:val="-1"/>
        </w:rPr>
        <w:t>l</w:t>
      </w:r>
      <w:r w:rsidRPr="005A7C77">
        <w:rPr>
          <w:rFonts w:ascii="Calibri" w:hAnsi="Calibri" w:cs="Calibri"/>
          <w:b/>
          <w:bCs/>
          <w:color w:val="000000"/>
        </w:rPr>
        <w:t>y</w:t>
      </w:r>
      <w:r w:rsidRPr="005A7C77">
        <w:rPr>
          <w:rFonts w:ascii="Calibri" w:hAnsi="Calibri" w:cs="Calibri"/>
          <w:b/>
          <w:bCs/>
          <w:color w:val="000000"/>
          <w:spacing w:val="4"/>
        </w:rPr>
        <w:t xml:space="preserve"> </w:t>
      </w:r>
      <w:r w:rsidRPr="005A7C77">
        <w:rPr>
          <w:rFonts w:ascii="Calibri" w:hAnsi="Calibri" w:cs="Calibri"/>
          <w:b/>
          <w:bCs/>
          <w:color w:val="000000"/>
          <w:spacing w:val="1"/>
        </w:rPr>
        <w:t>r</w:t>
      </w:r>
      <w:r w:rsidRPr="005A7C77">
        <w:rPr>
          <w:rFonts w:ascii="Calibri" w:hAnsi="Calibri" w:cs="Calibri"/>
          <w:b/>
          <w:bCs/>
          <w:color w:val="000000"/>
          <w:spacing w:val="-1"/>
        </w:rPr>
        <w:t>e</w:t>
      </w:r>
      <w:r w:rsidRPr="005A7C77">
        <w:rPr>
          <w:rFonts w:ascii="Calibri" w:hAnsi="Calibri" w:cs="Calibri"/>
          <w:b/>
          <w:bCs/>
          <w:color w:val="000000"/>
          <w:spacing w:val="-3"/>
        </w:rPr>
        <w:t>f</w:t>
      </w:r>
      <w:r w:rsidRPr="005A7C77">
        <w:rPr>
          <w:rFonts w:ascii="Calibri" w:hAnsi="Calibri" w:cs="Calibri"/>
          <w:b/>
          <w:bCs/>
          <w:color w:val="000000"/>
          <w:spacing w:val="-1"/>
        </w:rPr>
        <w:t>le</w:t>
      </w:r>
      <w:r w:rsidRPr="005A7C77">
        <w:rPr>
          <w:rFonts w:ascii="Calibri" w:hAnsi="Calibri" w:cs="Calibri"/>
          <w:b/>
          <w:bCs/>
          <w:color w:val="000000"/>
          <w:spacing w:val="1"/>
        </w:rPr>
        <w:t>c</w:t>
      </w:r>
      <w:r w:rsidRPr="005A7C77">
        <w:rPr>
          <w:rFonts w:ascii="Calibri" w:hAnsi="Calibri" w:cs="Calibri"/>
          <w:b/>
          <w:bCs/>
          <w:color w:val="000000"/>
        </w:rPr>
        <w:t>te</w:t>
      </w:r>
      <w:r w:rsidRPr="005A7C77">
        <w:rPr>
          <w:rFonts w:ascii="Calibri" w:hAnsi="Calibri" w:cs="Calibri"/>
          <w:b/>
          <w:bCs/>
          <w:color w:val="000000"/>
          <w:spacing w:val="-1"/>
        </w:rPr>
        <w:t>d</w:t>
      </w:r>
      <w:r w:rsidRPr="005A7C77">
        <w:rPr>
          <w:rFonts w:ascii="Calibri" w:hAnsi="Calibri" w:cs="Calibri"/>
          <w:b/>
          <w:bCs/>
          <w:color w:val="000000"/>
        </w:rPr>
        <w:t>:</w:t>
      </w:r>
      <w:r w:rsidRPr="00952739">
        <w:rPr>
          <w:rFonts w:asciiTheme="minorHAnsi" w:hAnsiTheme="minorHAnsi" w:cs="Calibri"/>
          <w:b/>
          <w:bCs/>
          <w:color w:val="000000"/>
          <w:szCs w:val="22"/>
        </w:rPr>
        <w:t xml:space="preserve"> </w:t>
      </w:r>
      <w:r w:rsidRPr="00952739">
        <w:rPr>
          <w:rFonts w:asciiTheme="minorHAnsi" w:hAnsiTheme="minorHAnsi" w:cs="Calibri"/>
          <w:color w:val="000000"/>
          <w:szCs w:val="22"/>
        </w:rPr>
        <w:t>T</w:t>
      </w:r>
      <w:r w:rsidRPr="00952739">
        <w:rPr>
          <w:rFonts w:asciiTheme="minorHAnsi" w:hAnsiTheme="minorHAnsi" w:cs="Calibri"/>
          <w:color w:val="000000"/>
          <w:spacing w:val="-1"/>
          <w:szCs w:val="22"/>
        </w:rPr>
        <w:t>h</w:t>
      </w:r>
      <w:r w:rsidRPr="00952739">
        <w:rPr>
          <w:rFonts w:asciiTheme="minorHAnsi" w:hAnsiTheme="minorHAnsi" w:cs="Calibri"/>
          <w:color w:val="000000"/>
          <w:szCs w:val="22"/>
        </w:rPr>
        <w:t>e</w:t>
      </w:r>
      <w:r w:rsidRPr="00952739">
        <w:rPr>
          <w:rFonts w:asciiTheme="minorHAnsi" w:hAnsiTheme="minorHAnsi" w:cs="Calibri"/>
          <w:color w:val="000000"/>
          <w:spacing w:val="1"/>
          <w:szCs w:val="22"/>
        </w:rPr>
        <w:t xml:space="preserve"> </w:t>
      </w:r>
      <w:r w:rsidRPr="00952739">
        <w:rPr>
          <w:rFonts w:asciiTheme="minorHAnsi" w:hAnsiTheme="minorHAnsi" w:cs="Calibri"/>
          <w:color w:val="000000"/>
          <w:spacing w:val="-3"/>
          <w:szCs w:val="22"/>
        </w:rPr>
        <w:t>r</w:t>
      </w:r>
      <w:r w:rsidRPr="00952739">
        <w:rPr>
          <w:rFonts w:asciiTheme="minorHAnsi" w:hAnsiTheme="minorHAnsi" w:cs="Calibri"/>
          <w:color w:val="000000"/>
          <w:szCs w:val="22"/>
        </w:rPr>
        <w:t>ep</w:t>
      </w:r>
      <w:r w:rsidRPr="00952739">
        <w:rPr>
          <w:rFonts w:asciiTheme="minorHAnsi" w:hAnsiTheme="minorHAnsi" w:cs="Calibri"/>
          <w:color w:val="000000"/>
          <w:spacing w:val="1"/>
          <w:szCs w:val="22"/>
        </w:rPr>
        <w:t>o</w:t>
      </w:r>
      <w:r w:rsidRPr="00952739">
        <w:rPr>
          <w:rFonts w:asciiTheme="minorHAnsi" w:hAnsiTheme="minorHAnsi" w:cs="Calibri"/>
          <w:color w:val="000000"/>
          <w:szCs w:val="22"/>
        </w:rPr>
        <w:t>rt</w:t>
      </w:r>
      <w:r w:rsidRPr="00952739">
        <w:rPr>
          <w:rFonts w:asciiTheme="minorHAnsi" w:hAnsiTheme="minorHAnsi" w:cs="Calibri"/>
          <w:color w:val="000000"/>
          <w:spacing w:val="-2"/>
          <w:szCs w:val="22"/>
        </w:rPr>
        <w:t xml:space="preserve"> </w:t>
      </w:r>
      <w:r w:rsidRPr="00952739">
        <w:rPr>
          <w:rFonts w:asciiTheme="minorHAnsi" w:hAnsiTheme="minorHAnsi" w:cs="Calibri"/>
          <w:color w:val="000000"/>
          <w:szCs w:val="22"/>
        </w:rPr>
        <w:t>d</w:t>
      </w:r>
      <w:r w:rsidRPr="00952739">
        <w:rPr>
          <w:rFonts w:asciiTheme="minorHAnsi" w:hAnsiTheme="minorHAnsi" w:cs="Calibri"/>
          <w:color w:val="000000"/>
          <w:spacing w:val="-1"/>
          <w:szCs w:val="22"/>
        </w:rPr>
        <w:t>o</w:t>
      </w:r>
      <w:r w:rsidRPr="00952739">
        <w:rPr>
          <w:rFonts w:asciiTheme="minorHAnsi" w:hAnsiTheme="minorHAnsi" w:cs="Calibri"/>
          <w:color w:val="000000"/>
          <w:szCs w:val="22"/>
        </w:rPr>
        <w:t>es</w:t>
      </w:r>
      <w:r w:rsidRPr="00952739">
        <w:rPr>
          <w:rFonts w:asciiTheme="minorHAnsi" w:hAnsiTheme="minorHAnsi" w:cs="Calibri"/>
          <w:color w:val="000000"/>
          <w:spacing w:val="1"/>
          <w:szCs w:val="22"/>
        </w:rPr>
        <w:t xml:space="preserve"> </w:t>
      </w:r>
      <w:r w:rsidRPr="00952739">
        <w:rPr>
          <w:rFonts w:asciiTheme="minorHAnsi" w:hAnsiTheme="minorHAnsi" w:cs="Calibri"/>
          <w:color w:val="000000"/>
          <w:spacing w:val="-1"/>
          <w:szCs w:val="22"/>
        </w:rPr>
        <w:t>no</w:t>
      </w:r>
      <w:r w:rsidRPr="00952739">
        <w:rPr>
          <w:rFonts w:asciiTheme="minorHAnsi" w:hAnsiTheme="minorHAnsi" w:cs="Calibri"/>
          <w:color w:val="000000"/>
          <w:szCs w:val="22"/>
        </w:rPr>
        <w:t>t</w:t>
      </w:r>
      <w:r w:rsidRPr="00952739">
        <w:rPr>
          <w:rFonts w:asciiTheme="minorHAnsi" w:hAnsiTheme="minorHAnsi" w:cs="Calibri"/>
          <w:color w:val="000000"/>
          <w:spacing w:val="-1"/>
          <w:szCs w:val="22"/>
        </w:rPr>
        <w:t xml:space="preserve"> </w:t>
      </w:r>
      <w:r w:rsidRPr="00952739">
        <w:rPr>
          <w:rFonts w:asciiTheme="minorHAnsi" w:hAnsiTheme="minorHAnsi" w:cs="Calibri"/>
          <w:color w:val="000000"/>
          <w:szCs w:val="22"/>
        </w:rPr>
        <w:t>a</w:t>
      </w:r>
      <w:r w:rsidRPr="00952739">
        <w:rPr>
          <w:rFonts w:asciiTheme="minorHAnsi" w:hAnsiTheme="minorHAnsi" w:cs="Calibri"/>
          <w:color w:val="000000"/>
          <w:spacing w:val="-1"/>
          <w:szCs w:val="22"/>
        </w:rPr>
        <w:t>d</w:t>
      </w:r>
      <w:r w:rsidRPr="00952739">
        <w:rPr>
          <w:rFonts w:asciiTheme="minorHAnsi" w:hAnsiTheme="minorHAnsi" w:cs="Calibri"/>
          <w:color w:val="000000"/>
          <w:szCs w:val="22"/>
        </w:rPr>
        <w:t>eq</w:t>
      </w:r>
      <w:r w:rsidRPr="00952739">
        <w:rPr>
          <w:rFonts w:asciiTheme="minorHAnsi" w:hAnsiTheme="minorHAnsi" w:cs="Calibri"/>
          <w:color w:val="000000"/>
          <w:spacing w:val="-1"/>
          <w:szCs w:val="22"/>
        </w:rPr>
        <w:t>u</w:t>
      </w:r>
      <w:r w:rsidRPr="00952739">
        <w:rPr>
          <w:rFonts w:asciiTheme="minorHAnsi" w:hAnsiTheme="minorHAnsi" w:cs="Calibri"/>
          <w:color w:val="000000"/>
          <w:szCs w:val="22"/>
        </w:rPr>
        <w:t>at</w:t>
      </w:r>
      <w:r w:rsidRPr="00952739">
        <w:rPr>
          <w:rFonts w:asciiTheme="minorHAnsi" w:hAnsiTheme="minorHAnsi" w:cs="Calibri"/>
          <w:color w:val="000000"/>
          <w:spacing w:val="1"/>
          <w:szCs w:val="22"/>
        </w:rPr>
        <w:t>e</w:t>
      </w:r>
      <w:r w:rsidRPr="00952739">
        <w:rPr>
          <w:rFonts w:asciiTheme="minorHAnsi" w:hAnsiTheme="minorHAnsi" w:cs="Calibri"/>
          <w:color w:val="000000"/>
          <w:szCs w:val="22"/>
        </w:rPr>
        <w:t>ly</w:t>
      </w:r>
      <w:r w:rsidRPr="00952739">
        <w:rPr>
          <w:rFonts w:asciiTheme="minorHAnsi" w:hAnsiTheme="minorHAnsi" w:cs="Calibri"/>
          <w:color w:val="000000"/>
          <w:spacing w:val="-1"/>
          <w:szCs w:val="22"/>
        </w:rPr>
        <w:t xml:space="preserve"> </w:t>
      </w:r>
      <w:r w:rsidRPr="00952739">
        <w:rPr>
          <w:rFonts w:asciiTheme="minorHAnsi" w:hAnsiTheme="minorHAnsi" w:cs="Calibri"/>
          <w:color w:val="000000"/>
          <w:szCs w:val="22"/>
        </w:rPr>
        <w:t>ack</w:t>
      </w:r>
      <w:r w:rsidRPr="00952739">
        <w:rPr>
          <w:rFonts w:asciiTheme="minorHAnsi" w:hAnsiTheme="minorHAnsi" w:cs="Calibri"/>
          <w:color w:val="000000"/>
          <w:spacing w:val="-3"/>
          <w:szCs w:val="22"/>
        </w:rPr>
        <w:t>n</w:t>
      </w:r>
      <w:r w:rsidRPr="00952739">
        <w:rPr>
          <w:rFonts w:asciiTheme="minorHAnsi" w:hAnsiTheme="minorHAnsi" w:cs="Calibri"/>
          <w:color w:val="000000"/>
          <w:spacing w:val="1"/>
          <w:szCs w:val="22"/>
        </w:rPr>
        <w:t>o</w:t>
      </w:r>
      <w:r w:rsidRPr="00952739">
        <w:rPr>
          <w:rFonts w:asciiTheme="minorHAnsi" w:hAnsiTheme="minorHAnsi" w:cs="Calibri"/>
          <w:color w:val="000000"/>
          <w:szCs w:val="22"/>
        </w:rPr>
        <w:t>wled</w:t>
      </w:r>
      <w:r w:rsidRPr="00952739">
        <w:rPr>
          <w:rFonts w:asciiTheme="minorHAnsi" w:hAnsiTheme="minorHAnsi" w:cs="Calibri"/>
          <w:color w:val="000000"/>
          <w:spacing w:val="-3"/>
          <w:szCs w:val="22"/>
        </w:rPr>
        <w:t>g</w:t>
      </w:r>
      <w:r w:rsidRPr="00952739">
        <w:rPr>
          <w:rFonts w:asciiTheme="minorHAnsi" w:hAnsiTheme="minorHAnsi" w:cs="Calibri"/>
          <w:color w:val="000000"/>
          <w:szCs w:val="22"/>
        </w:rPr>
        <w:t>e the antici</w:t>
      </w:r>
      <w:r w:rsidRPr="00952739">
        <w:rPr>
          <w:rFonts w:asciiTheme="minorHAnsi" w:hAnsiTheme="minorHAnsi" w:cs="Calibri"/>
          <w:color w:val="000000"/>
          <w:spacing w:val="-1"/>
          <w:szCs w:val="22"/>
        </w:rPr>
        <w:t>p</w:t>
      </w:r>
      <w:r w:rsidRPr="00952739">
        <w:rPr>
          <w:rFonts w:asciiTheme="minorHAnsi" w:hAnsiTheme="minorHAnsi" w:cs="Calibri"/>
          <w:color w:val="000000"/>
          <w:szCs w:val="22"/>
        </w:rPr>
        <w:t>a</w:t>
      </w:r>
      <w:r w:rsidRPr="00952739">
        <w:rPr>
          <w:rFonts w:asciiTheme="minorHAnsi" w:hAnsiTheme="minorHAnsi" w:cs="Calibri"/>
          <w:color w:val="000000"/>
          <w:spacing w:val="-2"/>
          <w:szCs w:val="22"/>
        </w:rPr>
        <w:t>t</w:t>
      </w:r>
      <w:r w:rsidRPr="00952739">
        <w:rPr>
          <w:rFonts w:asciiTheme="minorHAnsi" w:hAnsiTheme="minorHAnsi" w:cs="Calibri"/>
          <w:color w:val="000000"/>
          <w:szCs w:val="22"/>
        </w:rPr>
        <w:t>ed ra</w:t>
      </w:r>
      <w:r w:rsidRPr="00952739">
        <w:rPr>
          <w:rFonts w:asciiTheme="minorHAnsi" w:hAnsiTheme="minorHAnsi" w:cs="Calibri"/>
          <w:color w:val="000000"/>
          <w:spacing w:val="-1"/>
          <w:szCs w:val="22"/>
        </w:rPr>
        <w:t>p</w:t>
      </w:r>
      <w:r w:rsidRPr="00952739">
        <w:rPr>
          <w:rFonts w:asciiTheme="minorHAnsi" w:hAnsiTheme="minorHAnsi" w:cs="Calibri"/>
          <w:color w:val="000000"/>
          <w:szCs w:val="22"/>
        </w:rPr>
        <w:t>id</w:t>
      </w:r>
      <w:r w:rsidRPr="00952739">
        <w:rPr>
          <w:rFonts w:asciiTheme="minorHAnsi" w:hAnsiTheme="minorHAnsi" w:cs="Calibri"/>
          <w:color w:val="000000"/>
          <w:spacing w:val="-1"/>
          <w:szCs w:val="22"/>
        </w:rPr>
        <w:t xml:space="preserve"> </w:t>
      </w:r>
      <w:r w:rsidRPr="00952739">
        <w:rPr>
          <w:rFonts w:asciiTheme="minorHAnsi" w:hAnsiTheme="minorHAnsi" w:cs="Calibri"/>
          <w:color w:val="000000"/>
          <w:szCs w:val="22"/>
        </w:rPr>
        <w:t>d</w:t>
      </w:r>
      <w:r w:rsidRPr="00952739">
        <w:rPr>
          <w:rFonts w:asciiTheme="minorHAnsi" w:hAnsiTheme="minorHAnsi" w:cs="Calibri"/>
          <w:color w:val="000000"/>
          <w:spacing w:val="-2"/>
          <w:szCs w:val="22"/>
        </w:rPr>
        <w:t>e</w:t>
      </w:r>
      <w:r w:rsidRPr="00952739">
        <w:rPr>
          <w:rFonts w:asciiTheme="minorHAnsi" w:hAnsiTheme="minorHAnsi" w:cs="Calibri"/>
          <w:color w:val="000000"/>
          <w:spacing w:val="-1"/>
          <w:szCs w:val="22"/>
        </w:rPr>
        <w:t>mog</w:t>
      </w:r>
      <w:r w:rsidRPr="00952739">
        <w:rPr>
          <w:rFonts w:asciiTheme="minorHAnsi" w:hAnsiTheme="minorHAnsi" w:cs="Calibri"/>
          <w:color w:val="000000"/>
          <w:szCs w:val="22"/>
        </w:rPr>
        <w:t>ra</w:t>
      </w:r>
      <w:r w:rsidRPr="00952739">
        <w:rPr>
          <w:rFonts w:asciiTheme="minorHAnsi" w:hAnsiTheme="minorHAnsi" w:cs="Calibri"/>
          <w:color w:val="000000"/>
          <w:spacing w:val="-1"/>
          <w:szCs w:val="22"/>
        </w:rPr>
        <w:t>ph</w:t>
      </w:r>
      <w:r w:rsidRPr="00952739">
        <w:rPr>
          <w:rFonts w:asciiTheme="minorHAnsi" w:hAnsiTheme="minorHAnsi" w:cs="Calibri"/>
          <w:color w:val="000000"/>
          <w:szCs w:val="22"/>
        </w:rPr>
        <w:t>ic cha</w:t>
      </w:r>
      <w:r w:rsidRPr="00952739">
        <w:rPr>
          <w:rFonts w:asciiTheme="minorHAnsi" w:hAnsiTheme="minorHAnsi" w:cs="Calibri"/>
          <w:color w:val="000000"/>
          <w:spacing w:val="-1"/>
          <w:szCs w:val="22"/>
        </w:rPr>
        <w:t>ng</w:t>
      </w:r>
      <w:r w:rsidRPr="00952739">
        <w:rPr>
          <w:rFonts w:asciiTheme="minorHAnsi" w:hAnsiTheme="minorHAnsi" w:cs="Calibri"/>
          <w:color w:val="000000"/>
          <w:szCs w:val="22"/>
        </w:rPr>
        <w:t>es</w:t>
      </w:r>
      <w:r w:rsidRPr="00952739">
        <w:rPr>
          <w:rFonts w:asciiTheme="minorHAnsi" w:hAnsiTheme="minorHAnsi" w:cs="Calibri"/>
          <w:color w:val="000000"/>
          <w:spacing w:val="2"/>
          <w:szCs w:val="22"/>
        </w:rPr>
        <w:t xml:space="preserve"> </w:t>
      </w:r>
      <w:r w:rsidRPr="00952739">
        <w:rPr>
          <w:rFonts w:asciiTheme="minorHAnsi" w:hAnsiTheme="minorHAnsi" w:cs="Calibri"/>
          <w:color w:val="000000"/>
          <w:spacing w:val="-2"/>
          <w:szCs w:val="22"/>
        </w:rPr>
        <w:t>t</w:t>
      </w:r>
      <w:r w:rsidRPr="00952739">
        <w:rPr>
          <w:rFonts w:asciiTheme="minorHAnsi" w:hAnsiTheme="minorHAnsi" w:cs="Calibri"/>
          <w:color w:val="000000"/>
          <w:szCs w:val="22"/>
        </w:rPr>
        <w:t>o</w:t>
      </w:r>
      <w:r w:rsidRPr="00952739">
        <w:rPr>
          <w:rFonts w:asciiTheme="minorHAnsi" w:hAnsiTheme="minorHAnsi" w:cs="Calibri"/>
          <w:color w:val="000000"/>
          <w:spacing w:val="-1"/>
          <w:szCs w:val="22"/>
        </w:rPr>
        <w:t xml:space="preserve"> </w:t>
      </w:r>
      <w:r w:rsidRPr="00952739">
        <w:rPr>
          <w:rFonts w:asciiTheme="minorHAnsi" w:hAnsiTheme="minorHAnsi" w:cs="Calibri"/>
          <w:color w:val="000000"/>
          <w:spacing w:val="1"/>
          <w:szCs w:val="22"/>
        </w:rPr>
        <w:t>o</w:t>
      </w:r>
      <w:r w:rsidRPr="00952739">
        <w:rPr>
          <w:rFonts w:asciiTheme="minorHAnsi" w:hAnsiTheme="minorHAnsi" w:cs="Calibri"/>
          <w:color w:val="000000"/>
          <w:szCs w:val="22"/>
        </w:rPr>
        <w:t>ccur in</w:t>
      </w:r>
      <w:r w:rsidRPr="00952739">
        <w:rPr>
          <w:rFonts w:asciiTheme="minorHAnsi" w:hAnsiTheme="minorHAnsi" w:cs="Calibri"/>
          <w:color w:val="000000"/>
          <w:spacing w:val="-3"/>
          <w:szCs w:val="22"/>
        </w:rPr>
        <w:t xml:space="preserve"> </w:t>
      </w:r>
      <w:r w:rsidRPr="00952739">
        <w:rPr>
          <w:rFonts w:asciiTheme="minorHAnsi" w:hAnsiTheme="minorHAnsi" w:cs="Calibri"/>
          <w:color w:val="000000"/>
          <w:spacing w:val="1"/>
          <w:szCs w:val="22"/>
        </w:rPr>
        <w:t>t</w:t>
      </w:r>
      <w:r w:rsidRPr="00952739">
        <w:rPr>
          <w:rFonts w:asciiTheme="minorHAnsi" w:hAnsiTheme="minorHAnsi" w:cs="Calibri"/>
          <w:color w:val="000000"/>
          <w:spacing w:val="-1"/>
          <w:szCs w:val="22"/>
        </w:rPr>
        <w:t>h</w:t>
      </w:r>
      <w:r w:rsidRPr="00952739">
        <w:rPr>
          <w:rFonts w:asciiTheme="minorHAnsi" w:hAnsiTheme="minorHAnsi" w:cs="Calibri"/>
          <w:color w:val="000000"/>
          <w:szCs w:val="22"/>
        </w:rPr>
        <w:t>e</w:t>
      </w:r>
      <w:r w:rsidRPr="00952739">
        <w:rPr>
          <w:rFonts w:asciiTheme="minorHAnsi" w:hAnsiTheme="minorHAnsi" w:cs="Calibri"/>
          <w:color w:val="000000"/>
          <w:spacing w:val="1"/>
          <w:szCs w:val="22"/>
        </w:rPr>
        <w:t xml:space="preserve"> </w:t>
      </w:r>
      <w:r w:rsidRPr="00952739">
        <w:rPr>
          <w:rFonts w:asciiTheme="minorHAnsi" w:hAnsiTheme="minorHAnsi" w:cs="Calibri"/>
          <w:color w:val="000000"/>
          <w:spacing w:val="-3"/>
          <w:szCs w:val="22"/>
        </w:rPr>
        <w:t>p</w:t>
      </w:r>
      <w:r w:rsidRPr="00952739">
        <w:rPr>
          <w:rFonts w:asciiTheme="minorHAnsi" w:hAnsiTheme="minorHAnsi" w:cs="Calibri"/>
          <w:color w:val="000000"/>
          <w:spacing w:val="1"/>
          <w:szCs w:val="22"/>
        </w:rPr>
        <w:t>o</w:t>
      </w:r>
      <w:r w:rsidRPr="00952739">
        <w:rPr>
          <w:rFonts w:asciiTheme="minorHAnsi" w:hAnsiTheme="minorHAnsi" w:cs="Calibri"/>
          <w:color w:val="000000"/>
          <w:szCs w:val="22"/>
        </w:rPr>
        <w:t>s</w:t>
      </w:r>
      <w:r w:rsidRPr="00952739">
        <w:rPr>
          <w:rFonts w:asciiTheme="minorHAnsi" w:hAnsiTheme="minorHAnsi" w:cs="Calibri"/>
          <w:color w:val="000000"/>
          <w:spacing w:val="2"/>
          <w:szCs w:val="22"/>
        </w:rPr>
        <w:t>t</w:t>
      </w:r>
      <w:r w:rsidRPr="00952739">
        <w:rPr>
          <w:rFonts w:asciiTheme="minorHAnsi" w:hAnsiTheme="minorHAnsi" w:cs="Calibri"/>
          <w:color w:val="000000"/>
          <w:szCs w:val="22"/>
        </w:rPr>
        <w:t>-</w:t>
      </w:r>
      <w:r w:rsidRPr="00952739">
        <w:rPr>
          <w:rFonts w:asciiTheme="minorHAnsi" w:hAnsiTheme="minorHAnsi" w:cs="Calibri"/>
          <w:color w:val="000000"/>
          <w:spacing w:val="-2"/>
          <w:szCs w:val="22"/>
        </w:rPr>
        <w:t>20</w:t>
      </w:r>
      <w:r w:rsidRPr="00952739">
        <w:rPr>
          <w:rFonts w:asciiTheme="minorHAnsi" w:hAnsiTheme="minorHAnsi" w:cs="Calibri"/>
          <w:color w:val="000000"/>
          <w:spacing w:val="1"/>
          <w:szCs w:val="22"/>
        </w:rPr>
        <w:t>1</w:t>
      </w:r>
      <w:r w:rsidRPr="00952739">
        <w:rPr>
          <w:rFonts w:asciiTheme="minorHAnsi" w:hAnsiTheme="minorHAnsi" w:cs="Calibri"/>
          <w:color w:val="000000"/>
          <w:szCs w:val="22"/>
        </w:rPr>
        <w:t>5</w:t>
      </w:r>
      <w:r w:rsidRPr="00952739">
        <w:rPr>
          <w:rFonts w:asciiTheme="minorHAnsi" w:hAnsiTheme="minorHAnsi" w:cs="Calibri"/>
          <w:color w:val="000000"/>
          <w:spacing w:val="-1"/>
          <w:szCs w:val="22"/>
        </w:rPr>
        <w:t xml:space="preserve"> </w:t>
      </w:r>
      <w:r w:rsidRPr="00952739">
        <w:rPr>
          <w:rFonts w:asciiTheme="minorHAnsi" w:hAnsiTheme="minorHAnsi" w:cs="Calibri"/>
          <w:color w:val="000000"/>
          <w:szCs w:val="22"/>
        </w:rPr>
        <w:t>era, incl</w:t>
      </w:r>
      <w:r w:rsidRPr="00952739">
        <w:rPr>
          <w:rFonts w:asciiTheme="minorHAnsi" w:hAnsiTheme="minorHAnsi" w:cs="Calibri"/>
          <w:color w:val="000000"/>
          <w:spacing w:val="-1"/>
          <w:szCs w:val="22"/>
        </w:rPr>
        <w:t>ud</w:t>
      </w:r>
      <w:r w:rsidRPr="00952739">
        <w:rPr>
          <w:rFonts w:asciiTheme="minorHAnsi" w:hAnsiTheme="minorHAnsi" w:cs="Calibri"/>
          <w:color w:val="000000"/>
          <w:szCs w:val="22"/>
        </w:rPr>
        <w:t>i</w:t>
      </w:r>
      <w:r w:rsidRPr="00952739">
        <w:rPr>
          <w:rFonts w:asciiTheme="minorHAnsi" w:hAnsiTheme="minorHAnsi" w:cs="Calibri"/>
          <w:color w:val="000000"/>
          <w:spacing w:val="-4"/>
          <w:szCs w:val="22"/>
        </w:rPr>
        <w:t>n</w:t>
      </w:r>
      <w:r w:rsidRPr="00952739">
        <w:rPr>
          <w:rFonts w:asciiTheme="minorHAnsi" w:hAnsiTheme="minorHAnsi" w:cs="Calibri"/>
          <w:color w:val="000000"/>
          <w:szCs w:val="22"/>
        </w:rPr>
        <w:t>g</w:t>
      </w:r>
      <w:r w:rsidRPr="00952739">
        <w:rPr>
          <w:rFonts w:asciiTheme="minorHAnsi" w:hAnsiTheme="minorHAnsi" w:cs="Calibri"/>
          <w:color w:val="000000"/>
          <w:spacing w:val="-1"/>
          <w:szCs w:val="22"/>
        </w:rPr>
        <w:t xml:space="preserve"> </w:t>
      </w:r>
      <w:r w:rsidRPr="00952739">
        <w:rPr>
          <w:rFonts w:asciiTheme="minorHAnsi" w:hAnsiTheme="minorHAnsi" w:cs="Calibri"/>
          <w:color w:val="000000"/>
          <w:szCs w:val="22"/>
        </w:rPr>
        <w:t>agei</w:t>
      </w:r>
      <w:r w:rsidRPr="00952739">
        <w:rPr>
          <w:rFonts w:asciiTheme="minorHAnsi" w:hAnsiTheme="minorHAnsi" w:cs="Calibri"/>
          <w:color w:val="000000"/>
          <w:spacing w:val="-1"/>
          <w:szCs w:val="22"/>
        </w:rPr>
        <w:t>n</w:t>
      </w:r>
      <w:r w:rsidRPr="00952739">
        <w:rPr>
          <w:rFonts w:asciiTheme="minorHAnsi" w:hAnsiTheme="minorHAnsi" w:cs="Calibri"/>
          <w:color w:val="000000"/>
          <w:szCs w:val="22"/>
        </w:rPr>
        <w:t>g</w:t>
      </w:r>
      <w:r w:rsidRPr="00952739">
        <w:rPr>
          <w:rFonts w:asciiTheme="minorHAnsi" w:hAnsiTheme="minorHAnsi" w:cs="Calibri"/>
          <w:color w:val="000000"/>
          <w:spacing w:val="-1"/>
          <w:szCs w:val="22"/>
        </w:rPr>
        <w:t xml:space="preserve"> </w:t>
      </w:r>
      <w:r w:rsidRPr="00952739">
        <w:rPr>
          <w:rFonts w:asciiTheme="minorHAnsi" w:hAnsiTheme="minorHAnsi" w:cs="Calibri"/>
          <w:color w:val="000000"/>
          <w:szCs w:val="22"/>
        </w:rPr>
        <w:t>p</w:t>
      </w:r>
      <w:r w:rsidRPr="00952739">
        <w:rPr>
          <w:rFonts w:asciiTheme="minorHAnsi" w:hAnsiTheme="minorHAnsi" w:cs="Calibri"/>
          <w:color w:val="000000"/>
          <w:spacing w:val="1"/>
          <w:szCs w:val="22"/>
        </w:rPr>
        <w:t>o</w:t>
      </w:r>
      <w:r w:rsidRPr="00952739">
        <w:rPr>
          <w:rFonts w:asciiTheme="minorHAnsi" w:hAnsiTheme="minorHAnsi" w:cs="Calibri"/>
          <w:color w:val="000000"/>
          <w:spacing w:val="-1"/>
          <w:szCs w:val="22"/>
        </w:rPr>
        <w:t>pu</w:t>
      </w:r>
      <w:r w:rsidRPr="00952739">
        <w:rPr>
          <w:rFonts w:asciiTheme="minorHAnsi" w:hAnsiTheme="minorHAnsi" w:cs="Calibri"/>
          <w:color w:val="000000"/>
          <w:szCs w:val="22"/>
        </w:rPr>
        <w:t>lati</w:t>
      </w:r>
      <w:r w:rsidRPr="00952739">
        <w:rPr>
          <w:rFonts w:asciiTheme="minorHAnsi" w:hAnsiTheme="minorHAnsi" w:cs="Calibri"/>
          <w:color w:val="000000"/>
          <w:spacing w:val="1"/>
          <w:szCs w:val="22"/>
        </w:rPr>
        <w:t>o</w:t>
      </w:r>
      <w:r w:rsidRPr="00952739">
        <w:rPr>
          <w:rFonts w:asciiTheme="minorHAnsi" w:hAnsiTheme="minorHAnsi" w:cs="Calibri"/>
          <w:color w:val="000000"/>
          <w:spacing w:val="-1"/>
          <w:szCs w:val="22"/>
        </w:rPr>
        <w:t>n</w:t>
      </w:r>
      <w:r w:rsidRPr="00952739">
        <w:rPr>
          <w:rFonts w:asciiTheme="minorHAnsi" w:hAnsiTheme="minorHAnsi" w:cs="Calibri"/>
          <w:color w:val="000000"/>
          <w:szCs w:val="22"/>
        </w:rPr>
        <w:t>s</w:t>
      </w:r>
      <w:r w:rsidRPr="00952739">
        <w:rPr>
          <w:rFonts w:asciiTheme="minorHAnsi" w:hAnsiTheme="minorHAnsi" w:cs="Calibri"/>
          <w:color w:val="000000"/>
          <w:spacing w:val="-2"/>
          <w:szCs w:val="22"/>
        </w:rPr>
        <w:t xml:space="preserve"> </w:t>
      </w:r>
      <w:r w:rsidRPr="00952739">
        <w:rPr>
          <w:rFonts w:asciiTheme="minorHAnsi" w:hAnsiTheme="minorHAnsi" w:cs="Calibri"/>
          <w:color w:val="000000"/>
          <w:szCs w:val="22"/>
        </w:rPr>
        <w:t>and an</w:t>
      </w:r>
      <w:r w:rsidRPr="00952739">
        <w:rPr>
          <w:rFonts w:asciiTheme="minorHAnsi" w:hAnsiTheme="minorHAnsi" w:cs="Calibri"/>
          <w:color w:val="000000"/>
          <w:spacing w:val="-1"/>
          <w:szCs w:val="22"/>
        </w:rPr>
        <w:t xml:space="preserve"> </w:t>
      </w:r>
      <w:r w:rsidRPr="00952739">
        <w:rPr>
          <w:rFonts w:asciiTheme="minorHAnsi" w:hAnsiTheme="minorHAnsi" w:cs="Calibri"/>
          <w:color w:val="000000"/>
          <w:szCs w:val="22"/>
        </w:rPr>
        <w:t>increasi</w:t>
      </w:r>
      <w:r w:rsidRPr="00952739">
        <w:rPr>
          <w:rFonts w:asciiTheme="minorHAnsi" w:hAnsiTheme="minorHAnsi" w:cs="Calibri"/>
          <w:color w:val="000000"/>
          <w:spacing w:val="-1"/>
          <w:szCs w:val="22"/>
        </w:rPr>
        <w:t>n</w:t>
      </w:r>
      <w:r w:rsidRPr="00952739">
        <w:rPr>
          <w:rFonts w:asciiTheme="minorHAnsi" w:hAnsiTheme="minorHAnsi" w:cs="Calibri"/>
          <w:color w:val="000000"/>
          <w:szCs w:val="22"/>
        </w:rPr>
        <w:t>g</w:t>
      </w:r>
      <w:r w:rsidRPr="00952739">
        <w:rPr>
          <w:rFonts w:asciiTheme="minorHAnsi" w:hAnsiTheme="minorHAnsi" w:cs="Calibri"/>
          <w:color w:val="000000"/>
          <w:spacing w:val="-1"/>
          <w:szCs w:val="22"/>
        </w:rPr>
        <w:t xml:space="preserve"> </w:t>
      </w:r>
      <w:r w:rsidRPr="00952739">
        <w:rPr>
          <w:rFonts w:asciiTheme="minorHAnsi" w:hAnsiTheme="minorHAnsi" w:cs="Calibri"/>
          <w:color w:val="000000"/>
          <w:szCs w:val="22"/>
        </w:rPr>
        <w:t>n</w:t>
      </w:r>
      <w:r w:rsidRPr="00952739">
        <w:rPr>
          <w:rFonts w:asciiTheme="minorHAnsi" w:hAnsiTheme="minorHAnsi" w:cs="Calibri"/>
          <w:color w:val="000000"/>
          <w:spacing w:val="-1"/>
          <w:szCs w:val="22"/>
        </w:rPr>
        <w:t>u</w:t>
      </w:r>
      <w:r w:rsidRPr="00952739">
        <w:rPr>
          <w:rFonts w:asciiTheme="minorHAnsi" w:hAnsiTheme="minorHAnsi" w:cs="Calibri"/>
          <w:color w:val="000000"/>
          <w:spacing w:val="1"/>
          <w:szCs w:val="22"/>
        </w:rPr>
        <w:t>m</w:t>
      </w:r>
      <w:r w:rsidRPr="00952739">
        <w:rPr>
          <w:rFonts w:asciiTheme="minorHAnsi" w:hAnsiTheme="minorHAnsi" w:cs="Calibri"/>
          <w:color w:val="000000"/>
          <w:spacing w:val="-1"/>
          <w:szCs w:val="22"/>
        </w:rPr>
        <w:t>b</w:t>
      </w:r>
      <w:r w:rsidRPr="00952739">
        <w:rPr>
          <w:rFonts w:asciiTheme="minorHAnsi" w:hAnsiTheme="minorHAnsi" w:cs="Calibri"/>
          <w:color w:val="000000"/>
          <w:spacing w:val="-2"/>
          <w:szCs w:val="22"/>
        </w:rPr>
        <w:t>e</w:t>
      </w:r>
      <w:r w:rsidRPr="00952739">
        <w:rPr>
          <w:rFonts w:asciiTheme="minorHAnsi" w:hAnsiTheme="minorHAnsi" w:cs="Calibri"/>
          <w:color w:val="000000"/>
          <w:szCs w:val="22"/>
        </w:rPr>
        <w:t xml:space="preserve">r </w:t>
      </w:r>
      <w:r w:rsidRPr="00952739">
        <w:rPr>
          <w:rFonts w:asciiTheme="minorHAnsi" w:hAnsiTheme="minorHAnsi" w:cs="Calibri"/>
          <w:color w:val="000000"/>
          <w:spacing w:val="1"/>
          <w:szCs w:val="22"/>
        </w:rPr>
        <w:t>o</w:t>
      </w:r>
      <w:r w:rsidRPr="00952739">
        <w:rPr>
          <w:rFonts w:asciiTheme="minorHAnsi" w:hAnsiTheme="minorHAnsi" w:cs="Calibri"/>
          <w:color w:val="000000"/>
          <w:szCs w:val="22"/>
        </w:rPr>
        <w:t>f</w:t>
      </w:r>
      <w:r w:rsidRPr="00952739">
        <w:rPr>
          <w:rFonts w:asciiTheme="minorHAnsi" w:hAnsiTheme="minorHAnsi" w:cs="Calibri"/>
          <w:color w:val="000000"/>
          <w:spacing w:val="-3"/>
          <w:szCs w:val="22"/>
        </w:rPr>
        <w:t xml:space="preserve"> </w:t>
      </w:r>
      <w:r w:rsidRPr="00952739">
        <w:rPr>
          <w:rFonts w:asciiTheme="minorHAnsi" w:hAnsiTheme="minorHAnsi" w:cs="Calibri"/>
          <w:color w:val="000000"/>
          <w:spacing w:val="-1"/>
          <w:szCs w:val="22"/>
        </w:rPr>
        <w:t>you</w:t>
      </w:r>
      <w:r w:rsidRPr="00952739">
        <w:rPr>
          <w:rFonts w:asciiTheme="minorHAnsi" w:hAnsiTheme="minorHAnsi" w:cs="Calibri"/>
          <w:color w:val="000000"/>
          <w:szCs w:val="22"/>
        </w:rPr>
        <w:t>th.</w:t>
      </w:r>
      <w:r w:rsidRPr="00952739">
        <w:rPr>
          <w:rFonts w:asciiTheme="minorHAnsi" w:hAnsiTheme="minorHAnsi" w:cs="Calibri"/>
          <w:color w:val="000000"/>
          <w:spacing w:val="-1"/>
          <w:szCs w:val="22"/>
        </w:rPr>
        <w:t xml:space="preserve"> </w:t>
      </w:r>
      <w:r w:rsidRPr="00952739">
        <w:rPr>
          <w:rFonts w:asciiTheme="minorHAnsi" w:hAnsiTheme="minorHAnsi"/>
          <w:iCs/>
          <w:szCs w:val="22"/>
        </w:rPr>
        <w:t xml:space="preserve">Improved life expectancy and lower fertility mean that </w:t>
      </w:r>
      <w:r w:rsidR="00952739">
        <w:rPr>
          <w:rFonts w:asciiTheme="minorHAnsi" w:hAnsiTheme="minorHAnsi"/>
          <w:iCs/>
          <w:szCs w:val="22"/>
        </w:rPr>
        <w:t>LMICs</w:t>
      </w:r>
      <w:r w:rsidRPr="00952739">
        <w:rPr>
          <w:rFonts w:asciiTheme="minorHAnsi" w:hAnsiTheme="minorHAnsi"/>
          <w:iCs/>
          <w:szCs w:val="22"/>
        </w:rPr>
        <w:t xml:space="preserve"> are experiencing a significant shift in population to an ageing society. More attention needs to be paid to the role of </w:t>
      </w:r>
      <w:r w:rsidR="00952739" w:rsidRPr="00952739">
        <w:rPr>
          <w:rFonts w:asciiTheme="minorHAnsi" w:hAnsiTheme="minorHAnsi"/>
          <w:iCs/>
          <w:szCs w:val="22"/>
        </w:rPr>
        <w:t xml:space="preserve">both young and </w:t>
      </w:r>
      <w:r w:rsidRPr="00952739">
        <w:rPr>
          <w:rFonts w:asciiTheme="minorHAnsi" w:hAnsiTheme="minorHAnsi"/>
          <w:iCs/>
          <w:szCs w:val="22"/>
        </w:rPr>
        <w:t>older people for eradicating extreme poverty and achieving environmental sustainability</w:t>
      </w:r>
      <w:r w:rsidRPr="00952739">
        <w:rPr>
          <w:rFonts w:asciiTheme="minorHAnsi" w:hAnsiTheme="minorHAnsi" w:cs="Calibri"/>
          <w:color w:val="000000"/>
          <w:szCs w:val="22"/>
        </w:rPr>
        <w:t>.</w:t>
      </w:r>
      <w:r w:rsidRPr="00952739">
        <w:rPr>
          <w:rFonts w:asciiTheme="minorHAnsi" w:hAnsiTheme="minorHAnsi" w:cs="Calibri"/>
          <w:color w:val="000000"/>
          <w:spacing w:val="-3"/>
          <w:szCs w:val="22"/>
        </w:rPr>
        <w:t xml:space="preserve"> </w:t>
      </w:r>
      <w:r w:rsidRPr="00952739">
        <w:rPr>
          <w:rFonts w:asciiTheme="minorHAnsi" w:hAnsiTheme="minorHAnsi" w:cs="Calibri"/>
          <w:color w:val="000000"/>
          <w:szCs w:val="22"/>
        </w:rPr>
        <w:t>A sha</w:t>
      </w:r>
      <w:r w:rsidRPr="00952739">
        <w:rPr>
          <w:rFonts w:asciiTheme="minorHAnsi" w:hAnsiTheme="minorHAnsi" w:cs="Calibri"/>
          <w:color w:val="000000"/>
          <w:spacing w:val="-1"/>
          <w:szCs w:val="22"/>
        </w:rPr>
        <w:t>rp</w:t>
      </w:r>
      <w:r w:rsidRPr="00952739">
        <w:rPr>
          <w:rFonts w:asciiTheme="minorHAnsi" w:hAnsiTheme="minorHAnsi" w:cs="Calibri"/>
          <w:color w:val="000000"/>
          <w:szCs w:val="22"/>
        </w:rPr>
        <w:t>er</w:t>
      </w:r>
      <w:r w:rsidRPr="00952739">
        <w:rPr>
          <w:rFonts w:asciiTheme="minorHAnsi" w:hAnsiTheme="minorHAnsi" w:cs="Calibri"/>
          <w:color w:val="000000"/>
          <w:spacing w:val="1"/>
          <w:szCs w:val="22"/>
        </w:rPr>
        <w:t xml:space="preserve"> </w:t>
      </w:r>
      <w:r w:rsidRPr="00952739">
        <w:rPr>
          <w:rFonts w:asciiTheme="minorHAnsi" w:hAnsiTheme="minorHAnsi" w:cs="Calibri"/>
          <w:color w:val="000000"/>
          <w:spacing w:val="-3"/>
          <w:szCs w:val="22"/>
        </w:rPr>
        <w:t>f</w:t>
      </w:r>
      <w:r w:rsidRPr="00952739">
        <w:rPr>
          <w:rFonts w:asciiTheme="minorHAnsi" w:hAnsiTheme="minorHAnsi" w:cs="Calibri"/>
          <w:color w:val="000000"/>
          <w:spacing w:val="1"/>
          <w:szCs w:val="22"/>
        </w:rPr>
        <w:t>o</w:t>
      </w:r>
      <w:r w:rsidRPr="00952739">
        <w:rPr>
          <w:rFonts w:asciiTheme="minorHAnsi" w:hAnsiTheme="minorHAnsi" w:cs="Calibri"/>
          <w:color w:val="000000"/>
          <w:szCs w:val="22"/>
        </w:rPr>
        <w:t>cus</w:t>
      </w:r>
      <w:r w:rsidRPr="00952739">
        <w:rPr>
          <w:rFonts w:asciiTheme="minorHAnsi" w:hAnsiTheme="minorHAnsi" w:cs="Calibri"/>
          <w:color w:val="000000"/>
          <w:spacing w:val="-5"/>
          <w:szCs w:val="22"/>
        </w:rPr>
        <w:t xml:space="preserve"> </w:t>
      </w:r>
      <w:r w:rsidRPr="00952739">
        <w:rPr>
          <w:rFonts w:asciiTheme="minorHAnsi" w:hAnsiTheme="minorHAnsi" w:cs="Calibri"/>
          <w:color w:val="000000"/>
          <w:spacing w:val="1"/>
          <w:szCs w:val="22"/>
        </w:rPr>
        <w:t>o</w:t>
      </w:r>
      <w:r w:rsidRPr="00952739">
        <w:rPr>
          <w:rFonts w:asciiTheme="minorHAnsi" w:hAnsiTheme="minorHAnsi" w:cs="Calibri"/>
          <w:color w:val="000000"/>
          <w:szCs w:val="22"/>
        </w:rPr>
        <w:t>n</w:t>
      </w:r>
      <w:r w:rsidRPr="00952739">
        <w:rPr>
          <w:rFonts w:asciiTheme="minorHAnsi" w:hAnsiTheme="minorHAnsi" w:cs="Calibri"/>
          <w:color w:val="000000"/>
          <w:spacing w:val="-1"/>
          <w:szCs w:val="22"/>
        </w:rPr>
        <w:t xml:space="preserve"> </w:t>
      </w:r>
      <w:r w:rsidRPr="00952739">
        <w:rPr>
          <w:rFonts w:asciiTheme="minorHAnsi" w:hAnsiTheme="minorHAnsi" w:cs="Calibri"/>
          <w:color w:val="000000"/>
          <w:spacing w:val="1"/>
          <w:szCs w:val="22"/>
        </w:rPr>
        <w:t>t</w:t>
      </w:r>
      <w:r w:rsidRPr="00952739">
        <w:rPr>
          <w:rFonts w:asciiTheme="minorHAnsi" w:hAnsiTheme="minorHAnsi" w:cs="Calibri"/>
          <w:color w:val="000000"/>
          <w:spacing w:val="-1"/>
          <w:szCs w:val="22"/>
        </w:rPr>
        <w:t>h</w:t>
      </w:r>
      <w:r w:rsidRPr="00952739">
        <w:rPr>
          <w:rFonts w:asciiTheme="minorHAnsi" w:hAnsiTheme="minorHAnsi" w:cs="Calibri"/>
          <w:color w:val="000000"/>
          <w:szCs w:val="22"/>
        </w:rPr>
        <w:t>e</w:t>
      </w:r>
      <w:r w:rsidRPr="00952739">
        <w:rPr>
          <w:rFonts w:asciiTheme="minorHAnsi" w:hAnsiTheme="minorHAnsi" w:cs="Calibri"/>
          <w:color w:val="000000"/>
          <w:spacing w:val="-2"/>
          <w:szCs w:val="22"/>
        </w:rPr>
        <w:t xml:space="preserve"> </w:t>
      </w:r>
      <w:r w:rsidRPr="00952739">
        <w:rPr>
          <w:rFonts w:asciiTheme="minorHAnsi" w:hAnsiTheme="minorHAnsi" w:cs="Calibri"/>
          <w:color w:val="000000"/>
          <w:szCs w:val="22"/>
        </w:rPr>
        <w:t>soc</w:t>
      </w:r>
      <w:r w:rsidRPr="00952739">
        <w:rPr>
          <w:rFonts w:asciiTheme="minorHAnsi" w:hAnsiTheme="minorHAnsi" w:cs="Calibri"/>
          <w:color w:val="000000"/>
          <w:spacing w:val="-1"/>
          <w:szCs w:val="22"/>
        </w:rPr>
        <w:t>i</w:t>
      </w:r>
      <w:r w:rsidRPr="00952739">
        <w:rPr>
          <w:rFonts w:asciiTheme="minorHAnsi" w:hAnsiTheme="minorHAnsi" w:cs="Calibri"/>
          <w:color w:val="000000"/>
          <w:szCs w:val="22"/>
        </w:rPr>
        <w:t xml:space="preserve">al </w:t>
      </w:r>
      <w:r w:rsidRPr="00952739">
        <w:rPr>
          <w:rFonts w:asciiTheme="minorHAnsi" w:hAnsiTheme="minorHAnsi" w:cs="Calibri"/>
          <w:color w:val="000000"/>
          <w:spacing w:val="-1"/>
          <w:szCs w:val="22"/>
        </w:rPr>
        <w:t>p</w:t>
      </w:r>
      <w:r w:rsidRPr="00952739">
        <w:rPr>
          <w:rFonts w:asciiTheme="minorHAnsi" w:hAnsiTheme="minorHAnsi" w:cs="Calibri"/>
          <w:color w:val="000000"/>
          <w:szCs w:val="22"/>
        </w:rPr>
        <w:t>r</w:t>
      </w:r>
      <w:r w:rsidRPr="00952739">
        <w:rPr>
          <w:rFonts w:asciiTheme="minorHAnsi" w:hAnsiTheme="minorHAnsi" w:cs="Calibri"/>
          <w:color w:val="000000"/>
          <w:spacing w:val="-1"/>
          <w:szCs w:val="22"/>
        </w:rPr>
        <w:t>o</w:t>
      </w:r>
      <w:r w:rsidRPr="00952739">
        <w:rPr>
          <w:rFonts w:asciiTheme="minorHAnsi" w:hAnsiTheme="minorHAnsi" w:cs="Calibri"/>
          <w:color w:val="000000"/>
          <w:szCs w:val="22"/>
        </w:rPr>
        <w:t>t</w:t>
      </w:r>
      <w:r w:rsidRPr="00952739">
        <w:rPr>
          <w:rFonts w:asciiTheme="minorHAnsi" w:hAnsiTheme="minorHAnsi" w:cs="Calibri"/>
          <w:color w:val="000000"/>
          <w:spacing w:val="1"/>
          <w:szCs w:val="22"/>
        </w:rPr>
        <w:t>e</w:t>
      </w:r>
      <w:r w:rsidRPr="00952739">
        <w:rPr>
          <w:rFonts w:asciiTheme="minorHAnsi" w:hAnsiTheme="minorHAnsi" w:cs="Calibri"/>
          <w:color w:val="000000"/>
          <w:spacing w:val="-2"/>
          <w:szCs w:val="22"/>
        </w:rPr>
        <w:t>c</w:t>
      </w:r>
      <w:r w:rsidRPr="00952739">
        <w:rPr>
          <w:rFonts w:asciiTheme="minorHAnsi" w:hAnsiTheme="minorHAnsi" w:cs="Calibri"/>
          <w:color w:val="000000"/>
          <w:szCs w:val="22"/>
        </w:rPr>
        <w:t>ti</w:t>
      </w:r>
      <w:r w:rsidRPr="00952739">
        <w:rPr>
          <w:rFonts w:asciiTheme="minorHAnsi" w:hAnsiTheme="minorHAnsi" w:cs="Calibri"/>
          <w:color w:val="000000"/>
          <w:spacing w:val="1"/>
          <w:szCs w:val="22"/>
        </w:rPr>
        <w:t>o</w:t>
      </w:r>
      <w:r w:rsidRPr="00952739">
        <w:rPr>
          <w:rFonts w:asciiTheme="minorHAnsi" w:hAnsiTheme="minorHAnsi" w:cs="Calibri"/>
          <w:color w:val="000000"/>
          <w:szCs w:val="22"/>
        </w:rPr>
        <w:t>n</w:t>
      </w:r>
      <w:r w:rsidRPr="00952739">
        <w:rPr>
          <w:rFonts w:asciiTheme="minorHAnsi" w:hAnsiTheme="minorHAnsi" w:cs="Calibri"/>
          <w:color w:val="000000"/>
          <w:spacing w:val="-1"/>
          <w:szCs w:val="22"/>
        </w:rPr>
        <w:t xml:space="preserve"> </w:t>
      </w:r>
      <w:r w:rsidRPr="00952739">
        <w:rPr>
          <w:rFonts w:asciiTheme="minorHAnsi" w:hAnsiTheme="minorHAnsi" w:cs="Calibri"/>
          <w:color w:val="000000"/>
          <w:szCs w:val="22"/>
        </w:rPr>
        <w:t>f</w:t>
      </w:r>
      <w:r w:rsidRPr="00952739">
        <w:rPr>
          <w:rFonts w:asciiTheme="minorHAnsi" w:hAnsiTheme="minorHAnsi" w:cs="Calibri"/>
          <w:color w:val="000000"/>
          <w:spacing w:val="-2"/>
          <w:szCs w:val="22"/>
        </w:rPr>
        <w:t>l</w:t>
      </w:r>
      <w:r w:rsidRPr="00952739">
        <w:rPr>
          <w:rFonts w:asciiTheme="minorHAnsi" w:hAnsiTheme="minorHAnsi" w:cs="Calibri"/>
          <w:color w:val="000000"/>
          <w:spacing w:val="-1"/>
          <w:szCs w:val="22"/>
        </w:rPr>
        <w:t>o</w:t>
      </w:r>
      <w:r w:rsidRPr="00952739">
        <w:rPr>
          <w:rFonts w:asciiTheme="minorHAnsi" w:hAnsiTheme="minorHAnsi" w:cs="Calibri"/>
          <w:color w:val="000000"/>
          <w:spacing w:val="1"/>
          <w:szCs w:val="22"/>
        </w:rPr>
        <w:t>o</w:t>
      </w:r>
      <w:r w:rsidRPr="00952739">
        <w:rPr>
          <w:rFonts w:asciiTheme="minorHAnsi" w:hAnsiTheme="minorHAnsi" w:cs="Calibri"/>
          <w:color w:val="000000"/>
          <w:szCs w:val="22"/>
        </w:rPr>
        <w:t>rs ap</w:t>
      </w:r>
      <w:r w:rsidRPr="00952739">
        <w:rPr>
          <w:rFonts w:asciiTheme="minorHAnsi" w:hAnsiTheme="minorHAnsi" w:cs="Calibri"/>
          <w:color w:val="000000"/>
          <w:spacing w:val="-1"/>
          <w:szCs w:val="22"/>
        </w:rPr>
        <w:t>p</w:t>
      </w:r>
      <w:r w:rsidRPr="00952739">
        <w:rPr>
          <w:rFonts w:asciiTheme="minorHAnsi" w:hAnsiTheme="minorHAnsi" w:cs="Calibri"/>
          <w:color w:val="000000"/>
          <w:spacing w:val="-3"/>
          <w:szCs w:val="22"/>
        </w:rPr>
        <w:t>r</w:t>
      </w:r>
      <w:r w:rsidRPr="00952739">
        <w:rPr>
          <w:rFonts w:asciiTheme="minorHAnsi" w:hAnsiTheme="minorHAnsi" w:cs="Calibri"/>
          <w:color w:val="000000"/>
          <w:spacing w:val="1"/>
          <w:szCs w:val="22"/>
        </w:rPr>
        <w:t>o</w:t>
      </w:r>
      <w:r w:rsidRPr="00952739">
        <w:rPr>
          <w:rFonts w:asciiTheme="minorHAnsi" w:hAnsiTheme="minorHAnsi" w:cs="Calibri"/>
          <w:color w:val="000000"/>
          <w:szCs w:val="22"/>
        </w:rPr>
        <w:t>ac</w:t>
      </w:r>
      <w:r w:rsidRPr="00952739">
        <w:rPr>
          <w:rFonts w:asciiTheme="minorHAnsi" w:hAnsiTheme="minorHAnsi" w:cs="Calibri"/>
          <w:color w:val="000000"/>
          <w:spacing w:val="-1"/>
          <w:szCs w:val="22"/>
        </w:rPr>
        <w:t>h</w:t>
      </w:r>
      <w:r w:rsidRPr="00952739">
        <w:rPr>
          <w:rFonts w:asciiTheme="minorHAnsi" w:hAnsiTheme="minorHAnsi" w:cs="Calibri"/>
          <w:color w:val="000000"/>
          <w:szCs w:val="22"/>
        </w:rPr>
        <w:t>,</w:t>
      </w:r>
      <w:r w:rsidRPr="00952739">
        <w:rPr>
          <w:rFonts w:asciiTheme="minorHAnsi" w:hAnsiTheme="minorHAnsi" w:cs="Calibri"/>
          <w:color w:val="000000"/>
          <w:spacing w:val="-2"/>
          <w:szCs w:val="22"/>
        </w:rPr>
        <w:t xml:space="preserve"> </w:t>
      </w:r>
      <w:r w:rsidRPr="00952739">
        <w:rPr>
          <w:rFonts w:asciiTheme="minorHAnsi" w:hAnsiTheme="minorHAnsi" w:cs="Calibri"/>
          <w:color w:val="000000"/>
          <w:szCs w:val="22"/>
        </w:rPr>
        <w:t>which</w:t>
      </w:r>
      <w:r w:rsidRPr="00952739">
        <w:rPr>
          <w:rFonts w:asciiTheme="minorHAnsi" w:hAnsiTheme="minorHAnsi" w:cs="Calibri"/>
          <w:color w:val="000000"/>
          <w:spacing w:val="-1"/>
          <w:szCs w:val="22"/>
        </w:rPr>
        <w:t xml:space="preserve"> </w:t>
      </w:r>
      <w:r w:rsidRPr="00952739">
        <w:rPr>
          <w:rFonts w:asciiTheme="minorHAnsi" w:hAnsiTheme="minorHAnsi" w:cs="Calibri"/>
          <w:color w:val="000000"/>
          <w:spacing w:val="1"/>
          <w:szCs w:val="22"/>
        </w:rPr>
        <w:t>w</w:t>
      </w:r>
      <w:r w:rsidRPr="00952739">
        <w:rPr>
          <w:rFonts w:asciiTheme="minorHAnsi" w:hAnsiTheme="minorHAnsi" w:cs="Calibri"/>
          <w:color w:val="000000"/>
          <w:szCs w:val="22"/>
        </w:rPr>
        <w:t>ill</w:t>
      </w:r>
      <w:r w:rsidRPr="00952739">
        <w:rPr>
          <w:rFonts w:asciiTheme="minorHAnsi" w:hAnsiTheme="minorHAnsi" w:cs="Calibri"/>
          <w:color w:val="000000"/>
          <w:spacing w:val="-2"/>
          <w:szCs w:val="22"/>
        </w:rPr>
        <w:t xml:space="preserve"> </w:t>
      </w:r>
      <w:r w:rsidRPr="00952739">
        <w:rPr>
          <w:rFonts w:asciiTheme="minorHAnsi" w:hAnsiTheme="minorHAnsi" w:cs="Calibri"/>
          <w:color w:val="000000"/>
          <w:spacing w:val="1"/>
          <w:szCs w:val="22"/>
        </w:rPr>
        <w:t>m</w:t>
      </w:r>
      <w:r w:rsidRPr="00952739">
        <w:rPr>
          <w:rFonts w:asciiTheme="minorHAnsi" w:hAnsiTheme="minorHAnsi" w:cs="Calibri"/>
          <w:color w:val="000000"/>
          <w:spacing w:val="-3"/>
          <w:szCs w:val="22"/>
        </w:rPr>
        <w:t>i</w:t>
      </w:r>
      <w:r w:rsidRPr="00952739">
        <w:rPr>
          <w:rFonts w:asciiTheme="minorHAnsi" w:hAnsiTheme="minorHAnsi" w:cs="Calibri"/>
          <w:color w:val="000000"/>
          <w:spacing w:val="-1"/>
          <w:szCs w:val="22"/>
        </w:rPr>
        <w:t>n</w:t>
      </w:r>
      <w:r w:rsidRPr="00952739">
        <w:rPr>
          <w:rFonts w:asciiTheme="minorHAnsi" w:hAnsiTheme="minorHAnsi" w:cs="Calibri"/>
          <w:color w:val="000000"/>
          <w:szCs w:val="22"/>
        </w:rPr>
        <w:t>i</w:t>
      </w:r>
      <w:r w:rsidRPr="00952739">
        <w:rPr>
          <w:rFonts w:asciiTheme="minorHAnsi" w:hAnsiTheme="minorHAnsi" w:cs="Calibri"/>
          <w:color w:val="000000"/>
          <w:spacing w:val="1"/>
          <w:szCs w:val="22"/>
        </w:rPr>
        <w:t>m</w:t>
      </w:r>
      <w:r w:rsidRPr="00952739">
        <w:rPr>
          <w:rFonts w:asciiTheme="minorHAnsi" w:hAnsiTheme="minorHAnsi" w:cs="Calibri"/>
          <w:color w:val="000000"/>
          <w:szCs w:val="22"/>
        </w:rPr>
        <w:t>ise</w:t>
      </w:r>
      <w:r w:rsidRPr="00952739">
        <w:rPr>
          <w:rFonts w:asciiTheme="minorHAnsi" w:hAnsiTheme="minorHAnsi" w:cs="Calibri"/>
          <w:color w:val="000000"/>
          <w:spacing w:val="-1"/>
          <w:szCs w:val="22"/>
        </w:rPr>
        <w:t xml:space="preserve"> </w:t>
      </w:r>
      <w:r w:rsidRPr="00952739">
        <w:rPr>
          <w:rFonts w:asciiTheme="minorHAnsi" w:hAnsiTheme="minorHAnsi" w:cs="Calibri"/>
          <w:color w:val="000000"/>
          <w:szCs w:val="22"/>
        </w:rPr>
        <w:t xml:space="preserve">the </w:t>
      </w:r>
      <w:r w:rsidRPr="00952739">
        <w:rPr>
          <w:rFonts w:asciiTheme="minorHAnsi" w:hAnsiTheme="minorHAnsi" w:cs="Calibri"/>
          <w:color w:val="000000"/>
          <w:spacing w:val="-2"/>
          <w:szCs w:val="22"/>
        </w:rPr>
        <w:t>i</w:t>
      </w:r>
      <w:r w:rsidRPr="00952739">
        <w:rPr>
          <w:rFonts w:asciiTheme="minorHAnsi" w:hAnsiTheme="minorHAnsi" w:cs="Calibri"/>
          <w:color w:val="000000"/>
          <w:spacing w:val="1"/>
          <w:szCs w:val="22"/>
        </w:rPr>
        <w:t>m</w:t>
      </w:r>
      <w:r w:rsidRPr="00952739">
        <w:rPr>
          <w:rFonts w:asciiTheme="minorHAnsi" w:hAnsiTheme="minorHAnsi" w:cs="Calibri"/>
          <w:color w:val="000000"/>
          <w:spacing w:val="-1"/>
          <w:szCs w:val="22"/>
        </w:rPr>
        <w:t>p</w:t>
      </w:r>
      <w:r w:rsidRPr="00952739">
        <w:rPr>
          <w:rFonts w:asciiTheme="minorHAnsi" w:hAnsiTheme="minorHAnsi" w:cs="Calibri"/>
          <w:color w:val="000000"/>
          <w:szCs w:val="22"/>
        </w:rPr>
        <w:t>act</w:t>
      </w:r>
      <w:r w:rsidRPr="00952739">
        <w:rPr>
          <w:rFonts w:asciiTheme="minorHAnsi" w:hAnsiTheme="minorHAnsi" w:cs="Calibri"/>
          <w:color w:val="000000"/>
          <w:spacing w:val="-2"/>
          <w:szCs w:val="22"/>
        </w:rPr>
        <w:t xml:space="preserve"> </w:t>
      </w:r>
      <w:r w:rsidRPr="00952739">
        <w:rPr>
          <w:rFonts w:asciiTheme="minorHAnsi" w:hAnsiTheme="minorHAnsi" w:cs="Calibri"/>
          <w:color w:val="000000"/>
          <w:spacing w:val="1"/>
          <w:szCs w:val="22"/>
        </w:rPr>
        <w:t>o</w:t>
      </w:r>
      <w:r w:rsidRPr="00952739">
        <w:rPr>
          <w:rFonts w:asciiTheme="minorHAnsi" w:hAnsiTheme="minorHAnsi" w:cs="Calibri"/>
          <w:color w:val="000000"/>
          <w:szCs w:val="22"/>
        </w:rPr>
        <w:t xml:space="preserve">f </w:t>
      </w:r>
      <w:r w:rsidRPr="00952739">
        <w:rPr>
          <w:rFonts w:asciiTheme="minorHAnsi" w:hAnsiTheme="minorHAnsi" w:cs="Calibri"/>
          <w:color w:val="000000"/>
          <w:spacing w:val="-1"/>
          <w:szCs w:val="22"/>
        </w:rPr>
        <w:t>p</w:t>
      </w:r>
      <w:r w:rsidRPr="00952739">
        <w:rPr>
          <w:rFonts w:asciiTheme="minorHAnsi" w:hAnsiTheme="minorHAnsi" w:cs="Calibri"/>
          <w:color w:val="000000"/>
          <w:spacing w:val="1"/>
          <w:szCs w:val="22"/>
        </w:rPr>
        <w:t>ov</w:t>
      </w:r>
      <w:r w:rsidRPr="00952739">
        <w:rPr>
          <w:rFonts w:asciiTheme="minorHAnsi" w:hAnsiTheme="minorHAnsi" w:cs="Calibri"/>
          <w:color w:val="000000"/>
          <w:spacing w:val="-2"/>
          <w:szCs w:val="22"/>
        </w:rPr>
        <w:t>e</w:t>
      </w:r>
      <w:r w:rsidRPr="00952739">
        <w:rPr>
          <w:rFonts w:asciiTheme="minorHAnsi" w:hAnsiTheme="minorHAnsi" w:cs="Calibri"/>
          <w:color w:val="000000"/>
          <w:szCs w:val="22"/>
        </w:rPr>
        <w:t>rty</w:t>
      </w:r>
      <w:r w:rsidRPr="00952739">
        <w:rPr>
          <w:rFonts w:asciiTheme="minorHAnsi" w:hAnsiTheme="minorHAnsi" w:cs="Calibri"/>
          <w:color w:val="000000"/>
          <w:spacing w:val="-1"/>
          <w:szCs w:val="22"/>
        </w:rPr>
        <w:t xml:space="preserve"> </w:t>
      </w:r>
      <w:r w:rsidRPr="00952739">
        <w:rPr>
          <w:rFonts w:asciiTheme="minorHAnsi" w:hAnsiTheme="minorHAnsi" w:cs="Calibri"/>
          <w:color w:val="000000"/>
          <w:szCs w:val="22"/>
        </w:rPr>
        <w:t>and</w:t>
      </w:r>
      <w:r w:rsidRPr="00952739">
        <w:rPr>
          <w:rFonts w:asciiTheme="minorHAnsi" w:hAnsiTheme="minorHAnsi" w:cs="Calibri"/>
          <w:color w:val="000000"/>
          <w:spacing w:val="-1"/>
          <w:szCs w:val="22"/>
        </w:rPr>
        <w:t xml:space="preserve"> </w:t>
      </w:r>
      <w:r w:rsidRPr="00952739">
        <w:rPr>
          <w:rFonts w:asciiTheme="minorHAnsi" w:hAnsiTheme="minorHAnsi" w:cs="Calibri"/>
          <w:color w:val="000000"/>
          <w:szCs w:val="22"/>
        </w:rPr>
        <w:t>ineq</w:t>
      </w:r>
      <w:r w:rsidRPr="00952739">
        <w:rPr>
          <w:rFonts w:asciiTheme="minorHAnsi" w:hAnsiTheme="minorHAnsi" w:cs="Calibri"/>
          <w:color w:val="000000"/>
          <w:spacing w:val="-1"/>
          <w:szCs w:val="22"/>
        </w:rPr>
        <w:t>u</w:t>
      </w:r>
      <w:r w:rsidRPr="00952739">
        <w:rPr>
          <w:rFonts w:asciiTheme="minorHAnsi" w:hAnsiTheme="minorHAnsi" w:cs="Calibri"/>
          <w:color w:val="000000"/>
          <w:szCs w:val="22"/>
        </w:rPr>
        <w:t>al</w:t>
      </w:r>
      <w:r w:rsidRPr="00952739">
        <w:rPr>
          <w:rFonts w:asciiTheme="minorHAnsi" w:hAnsiTheme="minorHAnsi" w:cs="Calibri"/>
          <w:color w:val="000000"/>
          <w:spacing w:val="-1"/>
          <w:szCs w:val="22"/>
        </w:rPr>
        <w:t>i</w:t>
      </w:r>
      <w:r w:rsidRPr="00952739">
        <w:rPr>
          <w:rFonts w:asciiTheme="minorHAnsi" w:hAnsiTheme="minorHAnsi" w:cs="Calibri"/>
          <w:color w:val="000000"/>
          <w:szCs w:val="22"/>
        </w:rPr>
        <w:t>ty</w:t>
      </w:r>
      <w:r w:rsidRPr="00952739">
        <w:rPr>
          <w:rFonts w:asciiTheme="minorHAnsi" w:hAnsiTheme="minorHAnsi" w:cs="Calibri"/>
          <w:color w:val="000000"/>
          <w:spacing w:val="-1"/>
          <w:szCs w:val="22"/>
        </w:rPr>
        <w:t xml:space="preserve"> </w:t>
      </w:r>
      <w:r w:rsidRPr="00952739">
        <w:rPr>
          <w:rFonts w:asciiTheme="minorHAnsi" w:hAnsiTheme="minorHAnsi" w:cs="Calibri"/>
          <w:color w:val="000000"/>
          <w:szCs w:val="22"/>
        </w:rPr>
        <w:t>f</w:t>
      </w:r>
      <w:r w:rsidRPr="00952739">
        <w:rPr>
          <w:rFonts w:asciiTheme="minorHAnsi" w:hAnsiTheme="minorHAnsi" w:cs="Calibri"/>
          <w:color w:val="000000"/>
          <w:spacing w:val="1"/>
          <w:szCs w:val="22"/>
        </w:rPr>
        <w:t>o</w:t>
      </w:r>
      <w:r w:rsidRPr="00952739">
        <w:rPr>
          <w:rFonts w:asciiTheme="minorHAnsi" w:hAnsiTheme="minorHAnsi" w:cs="Calibri"/>
          <w:color w:val="000000"/>
          <w:szCs w:val="22"/>
        </w:rPr>
        <w:t>r</w:t>
      </w:r>
      <w:r w:rsidRPr="00952739">
        <w:rPr>
          <w:rFonts w:asciiTheme="minorHAnsi" w:hAnsiTheme="minorHAnsi" w:cs="Calibri"/>
          <w:color w:val="000000"/>
          <w:spacing w:val="-4"/>
          <w:szCs w:val="22"/>
        </w:rPr>
        <w:t xml:space="preserve"> </w:t>
      </w:r>
      <w:r w:rsidRPr="00952739">
        <w:rPr>
          <w:rFonts w:asciiTheme="minorHAnsi" w:hAnsiTheme="minorHAnsi" w:cs="Calibri"/>
          <w:color w:val="000000"/>
          <w:spacing w:val="-1"/>
          <w:szCs w:val="22"/>
        </w:rPr>
        <w:t>p</w:t>
      </w:r>
      <w:r w:rsidRPr="00952739">
        <w:rPr>
          <w:rFonts w:asciiTheme="minorHAnsi" w:hAnsiTheme="minorHAnsi" w:cs="Calibri"/>
          <w:color w:val="000000"/>
          <w:szCs w:val="22"/>
        </w:rPr>
        <w:t>e</w:t>
      </w:r>
      <w:r w:rsidRPr="00952739">
        <w:rPr>
          <w:rFonts w:asciiTheme="minorHAnsi" w:hAnsiTheme="minorHAnsi" w:cs="Calibri"/>
          <w:color w:val="000000"/>
          <w:spacing w:val="2"/>
          <w:szCs w:val="22"/>
        </w:rPr>
        <w:t>o</w:t>
      </w:r>
      <w:r w:rsidRPr="00952739">
        <w:rPr>
          <w:rFonts w:asciiTheme="minorHAnsi" w:hAnsiTheme="minorHAnsi" w:cs="Calibri"/>
          <w:color w:val="000000"/>
          <w:spacing w:val="-1"/>
          <w:szCs w:val="22"/>
        </w:rPr>
        <w:t>p</w:t>
      </w:r>
      <w:r w:rsidRPr="00952739">
        <w:rPr>
          <w:rFonts w:asciiTheme="minorHAnsi" w:hAnsiTheme="minorHAnsi" w:cs="Calibri"/>
          <w:color w:val="000000"/>
          <w:szCs w:val="22"/>
        </w:rPr>
        <w:t>le</w:t>
      </w:r>
      <w:r w:rsidRPr="00952739">
        <w:rPr>
          <w:rFonts w:asciiTheme="minorHAnsi" w:hAnsiTheme="minorHAnsi" w:cs="Calibri"/>
          <w:color w:val="000000"/>
          <w:spacing w:val="-1"/>
          <w:szCs w:val="22"/>
        </w:rPr>
        <w:t xml:space="preserve"> </w:t>
      </w:r>
      <w:r w:rsidRPr="00952739">
        <w:rPr>
          <w:rFonts w:asciiTheme="minorHAnsi" w:hAnsiTheme="minorHAnsi" w:cs="Calibri"/>
          <w:color w:val="000000"/>
          <w:spacing w:val="1"/>
          <w:szCs w:val="22"/>
        </w:rPr>
        <w:t>o</w:t>
      </w:r>
      <w:r w:rsidRPr="00952739">
        <w:rPr>
          <w:rFonts w:asciiTheme="minorHAnsi" w:hAnsiTheme="minorHAnsi" w:cs="Calibri"/>
          <w:color w:val="000000"/>
          <w:szCs w:val="22"/>
        </w:rPr>
        <w:t>f all</w:t>
      </w:r>
      <w:r w:rsidRPr="00952739">
        <w:rPr>
          <w:rFonts w:asciiTheme="minorHAnsi" w:hAnsiTheme="minorHAnsi" w:cs="Calibri"/>
          <w:color w:val="000000"/>
          <w:spacing w:val="-2"/>
          <w:szCs w:val="22"/>
        </w:rPr>
        <w:t xml:space="preserve"> </w:t>
      </w:r>
      <w:r w:rsidRPr="00952739">
        <w:rPr>
          <w:rFonts w:asciiTheme="minorHAnsi" w:hAnsiTheme="minorHAnsi" w:cs="Calibri"/>
          <w:color w:val="000000"/>
          <w:szCs w:val="22"/>
        </w:rPr>
        <w:t xml:space="preserve">ages, </w:t>
      </w:r>
      <w:r w:rsidRPr="00952739">
        <w:rPr>
          <w:rFonts w:asciiTheme="minorHAnsi" w:hAnsiTheme="minorHAnsi" w:cs="Calibri"/>
          <w:color w:val="000000"/>
          <w:spacing w:val="-2"/>
          <w:szCs w:val="22"/>
        </w:rPr>
        <w:t>i</w:t>
      </w:r>
      <w:r w:rsidRPr="00952739">
        <w:rPr>
          <w:rFonts w:asciiTheme="minorHAnsi" w:hAnsiTheme="minorHAnsi" w:cs="Calibri"/>
          <w:color w:val="000000"/>
          <w:szCs w:val="22"/>
        </w:rPr>
        <w:t>s ne</w:t>
      </w:r>
      <w:r w:rsidRPr="00952739">
        <w:rPr>
          <w:rFonts w:asciiTheme="minorHAnsi" w:hAnsiTheme="minorHAnsi" w:cs="Calibri"/>
          <w:color w:val="000000"/>
          <w:spacing w:val="-2"/>
          <w:szCs w:val="22"/>
        </w:rPr>
        <w:t>c</w:t>
      </w:r>
      <w:r w:rsidRPr="00952739">
        <w:rPr>
          <w:rFonts w:asciiTheme="minorHAnsi" w:hAnsiTheme="minorHAnsi" w:cs="Calibri"/>
          <w:color w:val="000000"/>
          <w:szCs w:val="22"/>
        </w:rPr>
        <w:t>es</w:t>
      </w:r>
      <w:r w:rsidRPr="00952739">
        <w:rPr>
          <w:rFonts w:asciiTheme="minorHAnsi" w:hAnsiTheme="minorHAnsi" w:cs="Calibri"/>
          <w:color w:val="000000"/>
          <w:spacing w:val="-2"/>
          <w:szCs w:val="22"/>
        </w:rPr>
        <w:t>s</w:t>
      </w:r>
      <w:r w:rsidRPr="00952739">
        <w:rPr>
          <w:rFonts w:asciiTheme="minorHAnsi" w:hAnsiTheme="minorHAnsi" w:cs="Calibri"/>
          <w:color w:val="000000"/>
          <w:szCs w:val="22"/>
        </w:rPr>
        <w:t>ary.</w:t>
      </w:r>
    </w:p>
    <w:p w:rsidR="00D017BF" w:rsidRDefault="00D017BF" w:rsidP="00D017BF">
      <w:pPr>
        <w:widowControl w:val="0"/>
        <w:autoSpaceDE w:val="0"/>
        <w:autoSpaceDN w:val="0"/>
        <w:adjustRightInd w:val="0"/>
        <w:rPr>
          <w:rFonts w:ascii="Calibri" w:eastAsiaTheme="minorHAnsi" w:hAnsi="Calibri" w:cs="Calibri"/>
          <w:b/>
          <w:color w:val="000000"/>
          <w:szCs w:val="22"/>
          <w:lang w:val="en-GB"/>
        </w:rPr>
      </w:pPr>
    </w:p>
    <w:p w:rsidR="000D1BD1" w:rsidRPr="00861CD7" w:rsidRDefault="00C72B42" w:rsidP="00361F0E">
      <w:pPr>
        <w:widowControl w:val="0"/>
        <w:autoSpaceDE w:val="0"/>
        <w:autoSpaceDN w:val="0"/>
        <w:adjustRightInd w:val="0"/>
        <w:spacing w:after="120"/>
        <w:rPr>
          <w:rFonts w:ascii="Calibri" w:eastAsiaTheme="minorHAnsi" w:hAnsi="Calibri" w:cs="Calibri"/>
          <w:b/>
          <w:color w:val="000000"/>
          <w:szCs w:val="22"/>
          <w:lang w:val="en-GB"/>
        </w:rPr>
      </w:pPr>
      <w:r w:rsidRPr="00861CD7">
        <w:rPr>
          <w:rFonts w:ascii="Calibri" w:eastAsiaTheme="minorHAnsi" w:hAnsi="Calibri" w:cs="Calibri"/>
          <w:b/>
          <w:color w:val="000000"/>
          <w:szCs w:val="22"/>
          <w:lang w:val="en-GB"/>
        </w:rPr>
        <w:t>UN SDSN Report</w:t>
      </w:r>
    </w:p>
    <w:p w:rsidR="006C6C4A" w:rsidRDefault="006C6C4A" w:rsidP="00270F42">
      <w:pPr>
        <w:pStyle w:val="ListParagraph"/>
        <w:widowControl w:val="0"/>
        <w:numPr>
          <w:ilvl w:val="0"/>
          <w:numId w:val="21"/>
        </w:numPr>
        <w:autoSpaceDE w:val="0"/>
        <w:autoSpaceDN w:val="0"/>
        <w:adjustRightInd w:val="0"/>
        <w:spacing w:after="120"/>
        <w:ind w:left="426" w:hanging="284"/>
        <w:contextualSpacing w:val="0"/>
        <w:rPr>
          <w:rFonts w:ascii="Calibri" w:hAnsi="Calibri" w:cs="Calibri"/>
          <w:b/>
          <w:bCs/>
          <w:spacing w:val="1"/>
          <w:szCs w:val="21"/>
        </w:rPr>
      </w:pPr>
      <w:r>
        <w:rPr>
          <w:rFonts w:ascii="Calibri" w:hAnsi="Calibri" w:cs="Calibri"/>
          <w:b/>
          <w:bCs/>
          <w:spacing w:val="1"/>
          <w:szCs w:val="21"/>
        </w:rPr>
        <w:t xml:space="preserve">Health as </w:t>
      </w:r>
      <w:r w:rsidR="000D1BD1">
        <w:rPr>
          <w:rFonts w:ascii="Calibri" w:hAnsi="Calibri" w:cs="Calibri"/>
          <w:b/>
          <w:bCs/>
          <w:spacing w:val="1"/>
          <w:szCs w:val="21"/>
        </w:rPr>
        <w:t xml:space="preserve">a </w:t>
      </w:r>
      <w:r>
        <w:rPr>
          <w:rFonts w:ascii="Calibri" w:hAnsi="Calibri" w:cs="Calibri"/>
          <w:b/>
          <w:bCs/>
          <w:spacing w:val="1"/>
          <w:szCs w:val="21"/>
        </w:rPr>
        <w:t xml:space="preserve">cross-cutting challenge: </w:t>
      </w:r>
      <w:r>
        <w:rPr>
          <w:rFonts w:ascii="Calibri" w:hAnsi="Calibri" w:cs="Calibri"/>
          <w:bCs/>
          <w:spacing w:val="1"/>
          <w:szCs w:val="21"/>
        </w:rPr>
        <w:t>The report calls for goals that will encourage policies to curb cl</w:t>
      </w:r>
      <w:r w:rsidR="00BD4E59">
        <w:rPr>
          <w:rFonts w:ascii="Calibri" w:hAnsi="Calibri" w:cs="Calibri"/>
          <w:bCs/>
          <w:spacing w:val="1"/>
          <w:szCs w:val="21"/>
        </w:rPr>
        <w:t>i</w:t>
      </w:r>
      <w:r>
        <w:rPr>
          <w:rFonts w:ascii="Calibri" w:hAnsi="Calibri" w:cs="Calibri"/>
          <w:bCs/>
          <w:spacing w:val="1"/>
          <w:szCs w:val="21"/>
        </w:rPr>
        <w:t xml:space="preserve">mate change, ensure sound water management and secure ecosystems as they are cross-cutting challenges. Health must </w:t>
      </w:r>
      <w:r w:rsidR="00D565BB">
        <w:rPr>
          <w:rFonts w:ascii="Calibri" w:hAnsi="Calibri" w:cs="Calibri"/>
          <w:bCs/>
          <w:spacing w:val="1"/>
          <w:szCs w:val="21"/>
        </w:rPr>
        <w:t xml:space="preserve">equally </w:t>
      </w:r>
      <w:r>
        <w:rPr>
          <w:rFonts w:ascii="Calibri" w:hAnsi="Calibri" w:cs="Calibri"/>
          <w:bCs/>
          <w:spacing w:val="1"/>
          <w:szCs w:val="21"/>
        </w:rPr>
        <w:t>be recognised as a cross-cutting challenge</w:t>
      </w:r>
      <w:r w:rsidR="00952739">
        <w:rPr>
          <w:rFonts w:ascii="Calibri" w:hAnsi="Calibri" w:cs="Calibri"/>
          <w:bCs/>
          <w:spacing w:val="1"/>
          <w:szCs w:val="21"/>
        </w:rPr>
        <w:t>,</w:t>
      </w:r>
      <w:r>
        <w:rPr>
          <w:rFonts w:ascii="Calibri" w:hAnsi="Calibri" w:cs="Calibri"/>
          <w:bCs/>
          <w:spacing w:val="1"/>
          <w:szCs w:val="21"/>
        </w:rPr>
        <w:t xml:space="preserve"> as it affects all four proposed dimensions in the report. </w:t>
      </w:r>
    </w:p>
    <w:p w:rsidR="00C7630A" w:rsidRPr="006C6C4A" w:rsidRDefault="006C6C4A" w:rsidP="00270F42">
      <w:pPr>
        <w:pStyle w:val="ListParagraph"/>
        <w:widowControl w:val="0"/>
        <w:numPr>
          <w:ilvl w:val="0"/>
          <w:numId w:val="21"/>
        </w:numPr>
        <w:autoSpaceDE w:val="0"/>
        <w:autoSpaceDN w:val="0"/>
        <w:adjustRightInd w:val="0"/>
        <w:spacing w:after="120"/>
        <w:ind w:left="426" w:hanging="284"/>
        <w:contextualSpacing w:val="0"/>
        <w:rPr>
          <w:rFonts w:ascii="Calibri" w:hAnsi="Calibri" w:cs="Calibri"/>
          <w:b/>
          <w:bCs/>
          <w:spacing w:val="1"/>
          <w:szCs w:val="21"/>
        </w:rPr>
      </w:pPr>
      <w:r w:rsidRPr="006C6C4A">
        <w:rPr>
          <w:rFonts w:ascii="Calibri" w:hAnsi="Calibri" w:cs="Calibri"/>
          <w:b/>
          <w:bCs/>
          <w:spacing w:val="1"/>
          <w:szCs w:val="21"/>
        </w:rPr>
        <w:t xml:space="preserve">Lack of focus on health systems: </w:t>
      </w:r>
      <w:r w:rsidRPr="006C6C4A">
        <w:rPr>
          <w:rFonts w:ascii="Calibri" w:hAnsi="Calibri" w:cs="Calibri"/>
          <w:bCs/>
          <w:spacing w:val="1"/>
          <w:szCs w:val="21"/>
        </w:rPr>
        <w:t xml:space="preserve">For the global NCD response, the narrative should </w:t>
      </w:r>
      <w:r w:rsidR="00D017BF">
        <w:rPr>
          <w:rFonts w:ascii="Calibri" w:hAnsi="Calibri" w:cs="Calibri"/>
          <w:bCs/>
          <w:spacing w:val="1"/>
          <w:szCs w:val="21"/>
        </w:rPr>
        <w:t>balance</w:t>
      </w:r>
      <w:r w:rsidRPr="006C6C4A">
        <w:rPr>
          <w:rFonts w:ascii="Calibri" w:hAnsi="Calibri" w:cs="Calibri"/>
          <w:bCs/>
          <w:spacing w:val="1"/>
          <w:szCs w:val="21"/>
        </w:rPr>
        <w:t xml:space="preserve"> both prevention and treatment.</w:t>
      </w:r>
      <w:r w:rsidR="00D017BF">
        <w:rPr>
          <w:rFonts w:ascii="Calibri" w:hAnsi="Calibri" w:cs="Calibri"/>
          <w:bCs/>
          <w:spacing w:val="1"/>
          <w:szCs w:val="21"/>
        </w:rPr>
        <w:t xml:space="preserve"> Currently the report is weak on the health systems response , including access to essential medicines and technologies, and health workforce for</w:t>
      </w:r>
      <w:r w:rsidRPr="006C6C4A">
        <w:rPr>
          <w:rFonts w:ascii="Calibri" w:hAnsi="Calibri" w:cs="Calibri"/>
          <w:bCs/>
          <w:spacing w:val="1"/>
          <w:szCs w:val="21"/>
        </w:rPr>
        <w:t xml:space="preserve"> the post-2015 era.</w:t>
      </w:r>
    </w:p>
    <w:p w:rsidR="00C7630A" w:rsidRPr="009B44BE" w:rsidRDefault="006C6C4A" w:rsidP="00270F42">
      <w:pPr>
        <w:pStyle w:val="ListParagraph"/>
        <w:widowControl w:val="0"/>
        <w:numPr>
          <w:ilvl w:val="0"/>
          <w:numId w:val="21"/>
        </w:numPr>
        <w:autoSpaceDE w:val="0"/>
        <w:autoSpaceDN w:val="0"/>
        <w:adjustRightInd w:val="0"/>
        <w:ind w:left="426" w:hanging="284"/>
        <w:rPr>
          <w:rFonts w:ascii="Calibri" w:hAnsi="Calibri" w:cs="Calibri"/>
          <w:b/>
          <w:bCs/>
          <w:spacing w:val="1"/>
          <w:szCs w:val="21"/>
        </w:rPr>
      </w:pPr>
      <w:r>
        <w:rPr>
          <w:rFonts w:ascii="Calibri" w:hAnsi="Calibri" w:cs="Calibri"/>
          <w:b/>
          <w:bCs/>
          <w:spacing w:val="1"/>
          <w:szCs w:val="21"/>
        </w:rPr>
        <w:t xml:space="preserve">Broaden scope of health: </w:t>
      </w:r>
      <w:r w:rsidR="0023273C">
        <w:rPr>
          <w:rFonts w:ascii="Calibri" w:hAnsi="Calibri" w:cs="Calibri"/>
          <w:bCs/>
          <w:spacing w:val="1"/>
          <w:szCs w:val="21"/>
        </w:rPr>
        <w:t>In the health narrative, ach</w:t>
      </w:r>
      <w:r w:rsidR="002F2726">
        <w:rPr>
          <w:rFonts w:ascii="Calibri" w:hAnsi="Calibri" w:cs="Calibri"/>
          <w:bCs/>
          <w:spacing w:val="1"/>
          <w:szCs w:val="21"/>
        </w:rPr>
        <w:t>i</w:t>
      </w:r>
      <w:r w:rsidR="00D565BB">
        <w:rPr>
          <w:rFonts w:ascii="Calibri" w:hAnsi="Calibri" w:cs="Calibri"/>
          <w:bCs/>
          <w:spacing w:val="1"/>
          <w:szCs w:val="21"/>
        </w:rPr>
        <w:t>e</w:t>
      </w:r>
      <w:r w:rsidR="0023273C">
        <w:rPr>
          <w:rFonts w:ascii="Calibri" w:hAnsi="Calibri" w:cs="Calibri"/>
          <w:bCs/>
          <w:spacing w:val="1"/>
          <w:szCs w:val="21"/>
        </w:rPr>
        <w:t xml:space="preserve">ving UHC is positioned as an end goal by 2030. To address the burden of NCDs, UHC should be adopted as a means to an end, not an end to itself. </w:t>
      </w:r>
      <w:r w:rsidR="0023273C" w:rsidRPr="0023273C">
        <w:rPr>
          <w:rFonts w:ascii="Calibri" w:hAnsi="Calibri" w:cs="Calibri"/>
          <w:bCs/>
          <w:spacing w:val="1"/>
          <w:szCs w:val="21"/>
        </w:rPr>
        <w:t>Action on a much broader front beyond the health sector</w:t>
      </w:r>
      <w:r w:rsidR="00D565BB">
        <w:rPr>
          <w:rFonts w:ascii="Calibri" w:hAnsi="Calibri" w:cs="Calibri"/>
          <w:bCs/>
          <w:spacing w:val="1"/>
          <w:szCs w:val="21"/>
        </w:rPr>
        <w:t xml:space="preserve"> </w:t>
      </w:r>
      <w:r w:rsidR="00D565BB" w:rsidRPr="0023273C">
        <w:rPr>
          <w:rFonts w:ascii="Calibri" w:hAnsi="Calibri" w:cs="Calibri"/>
          <w:bCs/>
          <w:spacing w:val="1"/>
          <w:szCs w:val="21"/>
        </w:rPr>
        <w:t>is needed</w:t>
      </w:r>
      <w:r w:rsidR="0023273C">
        <w:rPr>
          <w:rFonts w:ascii="Calibri" w:hAnsi="Calibri" w:cs="Calibri"/>
          <w:bCs/>
          <w:spacing w:val="1"/>
          <w:szCs w:val="21"/>
        </w:rPr>
        <w:t>.</w:t>
      </w:r>
      <w:r>
        <w:rPr>
          <w:rFonts w:ascii="Calibri" w:hAnsi="Calibri" w:cs="Calibri"/>
          <w:bCs/>
          <w:spacing w:val="1"/>
          <w:szCs w:val="21"/>
        </w:rPr>
        <w:t xml:space="preserve"> </w:t>
      </w:r>
    </w:p>
    <w:p w:rsidR="00C7630A" w:rsidRDefault="00C7630A" w:rsidP="008F7D90">
      <w:pPr>
        <w:widowControl w:val="0"/>
        <w:autoSpaceDE w:val="0"/>
        <w:autoSpaceDN w:val="0"/>
        <w:adjustRightInd w:val="0"/>
        <w:rPr>
          <w:rFonts w:ascii="Calibri" w:hAnsi="Calibri" w:cs="Calibri"/>
          <w:b/>
          <w:bCs/>
          <w:spacing w:val="1"/>
          <w:sz w:val="21"/>
          <w:szCs w:val="21"/>
        </w:rPr>
      </w:pPr>
    </w:p>
    <w:p w:rsidR="009B44BE" w:rsidRPr="00861CD7" w:rsidRDefault="00C72B42" w:rsidP="00361F0E">
      <w:pPr>
        <w:widowControl w:val="0"/>
        <w:autoSpaceDE w:val="0"/>
        <w:autoSpaceDN w:val="0"/>
        <w:adjustRightInd w:val="0"/>
        <w:spacing w:after="120"/>
        <w:rPr>
          <w:rFonts w:ascii="Calibri" w:hAnsi="Calibri" w:cs="Calibri"/>
          <w:b/>
          <w:bCs/>
          <w:spacing w:val="1"/>
          <w:szCs w:val="21"/>
        </w:rPr>
      </w:pPr>
      <w:r w:rsidRPr="00861CD7">
        <w:rPr>
          <w:rFonts w:ascii="Calibri" w:eastAsiaTheme="minorHAnsi" w:hAnsi="Calibri" w:cs="Calibri"/>
          <w:b/>
          <w:color w:val="000000"/>
          <w:szCs w:val="22"/>
          <w:lang w:val="en-GB"/>
        </w:rPr>
        <w:t>UN Global Compact Report</w:t>
      </w:r>
    </w:p>
    <w:p w:rsidR="009B44BE" w:rsidRDefault="009B44BE" w:rsidP="00A22D9D">
      <w:pPr>
        <w:pStyle w:val="ListParagraph"/>
        <w:widowControl w:val="0"/>
        <w:numPr>
          <w:ilvl w:val="0"/>
          <w:numId w:val="22"/>
        </w:numPr>
        <w:autoSpaceDE w:val="0"/>
        <w:autoSpaceDN w:val="0"/>
        <w:adjustRightInd w:val="0"/>
        <w:spacing w:after="120"/>
        <w:ind w:left="426" w:hanging="284"/>
        <w:contextualSpacing w:val="0"/>
        <w:rPr>
          <w:rFonts w:ascii="Calibri" w:hAnsi="Calibri" w:cs="Calibri"/>
          <w:bCs/>
          <w:spacing w:val="1"/>
          <w:szCs w:val="21"/>
        </w:rPr>
      </w:pPr>
      <w:r w:rsidRPr="00466D30">
        <w:rPr>
          <w:rFonts w:ascii="Calibri" w:hAnsi="Calibri" w:cs="Calibri"/>
          <w:b/>
          <w:bCs/>
          <w:spacing w:val="1"/>
          <w:szCs w:val="21"/>
        </w:rPr>
        <w:t>Benefits of public-private partnerships</w:t>
      </w:r>
      <w:r w:rsidRPr="00466D30">
        <w:rPr>
          <w:rFonts w:ascii="Calibri" w:hAnsi="Calibri" w:cs="Calibri"/>
          <w:bCs/>
          <w:spacing w:val="1"/>
          <w:szCs w:val="21"/>
        </w:rPr>
        <w:t>: The private sector has a</w:t>
      </w:r>
      <w:r w:rsidR="00A12217">
        <w:rPr>
          <w:rFonts w:ascii="Calibri" w:hAnsi="Calibri" w:cs="Calibri"/>
          <w:bCs/>
          <w:spacing w:val="1"/>
          <w:szCs w:val="21"/>
        </w:rPr>
        <w:t xml:space="preserve"> role in supporting implementation of the post-2015 framework. H</w:t>
      </w:r>
      <w:r w:rsidR="00D565BB">
        <w:rPr>
          <w:rFonts w:ascii="Calibri" w:hAnsi="Calibri" w:cs="Calibri"/>
          <w:bCs/>
          <w:spacing w:val="1"/>
          <w:szCs w:val="21"/>
        </w:rPr>
        <w:t>owever, t</w:t>
      </w:r>
      <w:r w:rsidRPr="00466D30">
        <w:rPr>
          <w:rFonts w:ascii="Calibri" w:hAnsi="Calibri" w:cs="Calibri"/>
          <w:bCs/>
          <w:spacing w:val="1"/>
          <w:szCs w:val="21"/>
        </w:rPr>
        <w:t xml:space="preserve">he report lacked </w:t>
      </w:r>
      <w:r w:rsidR="00D565BB">
        <w:rPr>
          <w:rFonts w:ascii="Calibri" w:hAnsi="Calibri" w:cs="Calibri"/>
          <w:bCs/>
          <w:spacing w:val="1"/>
          <w:szCs w:val="21"/>
        </w:rPr>
        <w:t>concrete</w:t>
      </w:r>
      <w:r w:rsidRPr="00466D30">
        <w:rPr>
          <w:rFonts w:ascii="Calibri" w:hAnsi="Calibri" w:cs="Calibri"/>
          <w:bCs/>
          <w:spacing w:val="1"/>
          <w:szCs w:val="21"/>
        </w:rPr>
        <w:t xml:space="preserve"> means </w:t>
      </w:r>
      <w:r w:rsidR="00D565BB">
        <w:rPr>
          <w:rFonts w:ascii="Calibri" w:hAnsi="Calibri" w:cs="Calibri"/>
          <w:bCs/>
          <w:spacing w:val="1"/>
          <w:szCs w:val="21"/>
        </w:rPr>
        <w:t>by</w:t>
      </w:r>
      <w:r w:rsidRPr="00466D30">
        <w:rPr>
          <w:rFonts w:ascii="Calibri" w:hAnsi="Calibri" w:cs="Calibri"/>
          <w:bCs/>
          <w:spacing w:val="1"/>
          <w:szCs w:val="21"/>
        </w:rPr>
        <w:t xml:space="preserve"> which the private sector will work with governments and civil society to bring about </w:t>
      </w:r>
      <w:r w:rsidR="00466D30">
        <w:rPr>
          <w:rFonts w:ascii="Calibri" w:hAnsi="Calibri" w:cs="Calibri"/>
          <w:bCs/>
          <w:spacing w:val="1"/>
          <w:szCs w:val="21"/>
        </w:rPr>
        <w:t>impactful development</w:t>
      </w:r>
      <w:r w:rsidRPr="00466D30">
        <w:rPr>
          <w:rFonts w:ascii="Calibri" w:hAnsi="Calibri" w:cs="Calibri"/>
          <w:bCs/>
          <w:spacing w:val="1"/>
          <w:szCs w:val="21"/>
        </w:rPr>
        <w:t xml:space="preserve">. </w:t>
      </w:r>
    </w:p>
    <w:p w:rsidR="00466D30" w:rsidRPr="00466D30" w:rsidRDefault="00466D30" w:rsidP="00270F42">
      <w:pPr>
        <w:pStyle w:val="ListParagraph"/>
        <w:widowControl w:val="0"/>
        <w:numPr>
          <w:ilvl w:val="0"/>
          <w:numId w:val="22"/>
        </w:numPr>
        <w:autoSpaceDE w:val="0"/>
        <w:autoSpaceDN w:val="0"/>
        <w:adjustRightInd w:val="0"/>
        <w:ind w:left="426" w:hanging="284"/>
        <w:rPr>
          <w:rFonts w:ascii="Calibri" w:hAnsi="Calibri" w:cs="Calibri"/>
          <w:bCs/>
          <w:spacing w:val="1"/>
          <w:szCs w:val="21"/>
        </w:rPr>
      </w:pPr>
      <w:r>
        <w:rPr>
          <w:rFonts w:ascii="Calibri" w:hAnsi="Calibri" w:cs="Calibri"/>
          <w:b/>
          <w:bCs/>
          <w:spacing w:val="1"/>
          <w:szCs w:val="21"/>
        </w:rPr>
        <w:t>Universal Health Coverage</w:t>
      </w:r>
      <w:r w:rsidR="000D255F">
        <w:rPr>
          <w:rFonts w:ascii="Calibri" w:hAnsi="Calibri" w:cs="Calibri"/>
          <w:b/>
          <w:bCs/>
          <w:spacing w:val="1"/>
          <w:szCs w:val="21"/>
        </w:rPr>
        <w:t xml:space="preserve"> (UHC)</w:t>
      </w:r>
      <w:r>
        <w:rPr>
          <w:rFonts w:ascii="Calibri" w:hAnsi="Calibri" w:cs="Calibri"/>
          <w:b/>
          <w:bCs/>
          <w:spacing w:val="1"/>
          <w:szCs w:val="21"/>
        </w:rPr>
        <w:t xml:space="preserve"> as an enabler</w:t>
      </w:r>
      <w:r w:rsidR="003936F1">
        <w:rPr>
          <w:rFonts w:ascii="Calibri" w:hAnsi="Calibri" w:cs="Calibri"/>
          <w:b/>
          <w:bCs/>
          <w:spacing w:val="1"/>
          <w:szCs w:val="21"/>
        </w:rPr>
        <w:t>,</w:t>
      </w:r>
      <w:r>
        <w:rPr>
          <w:rFonts w:ascii="Calibri" w:hAnsi="Calibri" w:cs="Calibri"/>
          <w:b/>
          <w:bCs/>
          <w:spacing w:val="1"/>
          <w:szCs w:val="21"/>
        </w:rPr>
        <w:t xml:space="preserve"> not a goal</w:t>
      </w:r>
      <w:r w:rsidRPr="00466D30">
        <w:rPr>
          <w:rFonts w:ascii="Calibri" w:hAnsi="Calibri" w:cs="Calibri"/>
          <w:bCs/>
          <w:spacing w:val="1"/>
          <w:szCs w:val="21"/>
        </w:rPr>
        <w:t>:</w:t>
      </w:r>
      <w:r>
        <w:rPr>
          <w:rFonts w:ascii="Calibri" w:hAnsi="Calibri" w:cs="Calibri"/>
          <w:bCs/>
          <w:spacing w:val="1"/>
          <w:szCs w:val="21"/>
        </w:rPr>
        <w:t xml:space="preserve"> </w:t>
      </w:r>
      <w:r w:rsidRPr="000D1BD1">
        <w:rPr>
          <w:rFonts w:ascii="Calibri" w:hAnsi="Calibri" w:cs="Calibri"/>
          <w:bCs/>
          <w:spacing w:val="1"/>
          <w:szCs w:val="21"/>
        </w:rPr>
        <w:t>UHC is a critical enabler to good health, but only one dimension of the needed multisectoral response to improving health and wellbeing and addressing NCD prevention and control</w:t>
      </w:r>
      <w:r w:rsidR="00D565BB">
        <w:rPr>
          <w:rFonts w:ascii="Calibri" w:hAnsi="Calibri" w:cs="Calibri"/>
          <w:bCs/>
          <w:spacing w:val="1"/>
          <w:szCs w:val="21"/>
        </w:rPr>
        <w:t>.</w:t>
      </w:r>
    </w:p>
    <w:p w:rsidR="009B44BE" w:rsidRDefault="009B44BE" w:rsidP="008F7D90">
      <w:pPr>
        <w:widowControl w:val="0"/>
        <w:autoSpaceDE w:val="0"/>
        <w:autoSpaceDN w:val="0"/>
        <w:adjustRightInd w:val="0"/>
        <w:rPr>
          <w:rFonts w:ascii="Calibri" w:hAnsi="Calibri" w:cs="Calibri"/>
          <w:bCs/>
          <w:spacing w:val="1"/>
          <w:szCs w:val="21"/>
        </w:rPr>
      </w:pPr>
    </w:p>
    <w:p w:rsidR="00C7630A" w:rsidRPr="00361F0E" w:rsidRDefault="00270F42" w:rsidP="00361F0E">
      <w:pPr>
        <w:pBdr>
          <w:top w:val="single" w:sz="4" w:space="1" w:color="auto"/>
          <w:bottom w:val="single" w:sz="4" w:space="1" w:color="auto"/>
        </w:pBdr>
        <w:shd w:val="clear" w:color="auto" w:fill="1F497D" w:themeFill="text2"/>
        <w:spacing w:line="300" w:lineRule="atLeast"/>
        <w:rPr>
          <w:rFonts w:ascii="Calibri" w:eastAsia="Times New Roman" w:hAnsi="Calibri" w:cs="Times New Roman"/>
          <w:b/>
          <w:bCs/>
          <w:color w:val="FFFFFF" w:themeColor="background1"/>
          <w:sz w:val="26"/>
          <w:szCs w:val="26"/>
        </w:rPr>
      </w:pPr>
      <w:r w:rsidRPr="00361F0E">
        <w:rPr>
          <w:rFonts w:ascii="Calibri" w:eastAsia="Times New Roman" w:hAnsi="Calibri" w:cs="Times New Roman"/>
          <w:b/>
          <w:bCs/>
          <w:color w:val="FFFFFF" w:themeColor="background1"/>
          <w:sz w:val="26"/>
          <w:szCs w:val="26"/>
        </w:rPr>
        <w:t xml:space="preserve">SECTION 2: </w:t>
      </w:r>
      <w:r w:rsidR="008B5B8C" w:rsidRPr="00361F0E">
        <w:rPr>
          <w:rFonts w:ascii="Calibri" w:eastAsia="Times New Roman" w:hAnsi="Calibri" w:cs="Times New Roman"/>
          <w:b/>
          <w:bCs/>
          <w:color w:val="FFFFFF" w:themeColor="background1"/>
          <w:sz w:val="26"/>
          <w:szCs w:val="26"/>
        </w:rPr>
        <w:t>Proposed goals, targets and indicators in the reports</w:t>
      </w:r>
    </w:p>
    <w:p w:rsidR="009D0FE3" w:rsidRDefault="009D0FE3" w:rsidP="009D0FE3">
      <w:pPr>
        <w:pBdr>
          <w:bottom w:val="single" w:sz="4" w:space="1" w:color="auto"/>
        </w:pBdr>
        <w:shd w:val="clear" w:color="auto" w:fill="FFFFFF"/>
        <w:spacing w:line="300" w:lineRule="atLeast"/>
        <w:rPr>
          <w:rStyle w:val="Strong"/>
          <w:rFonts w:ascii="Calibri" w:eastAsia="Times New Roman" w:hAnsi="Calibri" w:cs="Times New Roman"/>
          <w:szCs w:val="22"/>
        </w:rPr>
      </w:pPr>
    </w:p>
    <w:p w:rsidR="008B5B8C" w:rsidRPr="009D0FE3" w:rsidRDefault="009D0FE3" w:rsidP="009D0FE3">
      <w:pPr>
        <w:pBdr>
          <w:bottom w:val="single" w:sz="4" w:space="1" w:color="auto"/>
        </w:pBdr>
        <w:shd w:val="clear" w:color="auto" w:fill="FFFFFF"/>
        <w:spacing w:line="300" w:lineRule="atLeast"/>
        <w:rPr>
          <w:rFonts w:ascii="Calibri" w:eastAsia="Times New Roman" w:hAnsi="Calibri" w:cs="Times New Roman"/>
          <w:sz w:val="24"/>
        </w:rPr>
      </w:pPr>
      <w:r w:rsidRPr="009D0FE3">
        <w:rPr>
          <w:rStyle w:val="Strong"/>
          <w:rFonts w:ascii="Calibri" w:eastAsia="Times New Roman" w:hAnsi="Calibri" w:cs="Times New Roman"/>
          <w:sz w:val="24"/>
        </w:rPr>
        <w:t>2</w:t>
      </w:r>
      <w:r>
        <w:rPr>
          <w:rStyle w:val="Strong"/>
          <w:rFonts w:ascii="Calibri" w:eastAsia="Times New Roman" w:hAnsi="Calibri" w:cs="Times New Roman"/>
          <w:sz w:val="24"/>
        </w:rPr>
        <w:t xml:space="preserve"> </w:t>
      </w:r>
      <w:r w:rsidRPr="009D0FE3">
        <w:rPr>
          <w:rStyle w:val="Strong"/>
          <w:rFonts w:ascii="Calibri" w:eastAsia="Times New Roman" w:hAnsi="Calibri" w:cs="Times New Roman"/>
          <w:sz w:val="24"/>
        </w:rPr>
        <w:t xml:space="preserve">A) </w:t>
      </w:r>
      <w:r w:rsidR="008B5B8C" w:rsidRPr="009D0FE3">
        <w:rPr>
          <w:rStyle w:val="Strong"/>
          <w:rFonts w:ascii="Calibri" w:eastAsia="Times New Roman" w:hAnsi="Calibri" w:cs="Times New Roman"/>
          <w:sz w:val="24"/>
        </w:rPr>
        <w:t>What do you agree with about the goals, targets and indicators and why?</w:t>
      </w:r>
    </w:p>
    <w:p w:rsidR="008B5B8C" w:rsidRPr="008B5B8C" w:rsidRDefault="008B5B8C" w:rsidP="008F7D90">
      <w:pPr>
        <w:widowControl w:val="0"/>
        <w:autoSpaceDE w:val="0"/>
        <w:autoSpaceDN w:val="0"/>
        <w:adjustRightInd w:val="0"/>
        <w:rPr>
          <w:rFonts w:asciiTheme="minorHAnsi" w:hAnsiTheme="minorHAnsi" w:cs="Calibri"/>
          <w:b/>
          <w:bCs/>
          <w:spacing w:val="1"/>
          <w:sz w:val="21"/>
          <w:szCs w:val="21"/>
        </w:rPr>
      </w:pPr>
    </w:p>
    <w:p w:rsidR="008B5B8C" w:rsidRPr="00861CD7" w:rsidRDefault="00C72B42" w:rsidP="00361F0E">
      <w:pPr>
        <w:widowControl w:val="0"/>
        <w:autoSpaceDE w:val="0"/>
        <w:autoSpaceDN w:val="0"/>
        <w:adjustRightInd w:val="0"/>
        <w:spacing w:after="120"/>
        <w:rPr>
          <w:rFonts w:asciiTheme="minorHAnsi" w:hAnsiTheme="minorHAnsi" w:cs="Calibri"/>
          <w:b/>
          <w:bCs/>
          <w:spacing w:val="1"/>
          <w:szCs w:val="21"/>
        </w:rPr>
      </w:pPr>
      <w:r w:rsidRPr="00861CD7">
        <w:rPr>
          <w:rFonts w:asciiTheme="minorHAnsi" w:hAnsiTheme="minorHAnsi" w:cs="Calibri"/>
          <w:b/>
          <w:bCs/>
          <w:spacing w:val="1"/>
          <w:szCs w:val="21"/>
        </w:rPr>
        <w:t>Post-2015 HLP Report</w:t>
      </w:r>
    </w:p>
    <w:p w:rsidR="008B5B8C" w:rsidRPr="008B5B8C" w:rsidRDefault="008B5B8C" w:rsidP="00A22D9D">
      <w:pPr>
        <w:pStyle w:val="ListParagraph"/>
        <w:numPr>
          <w:ilvl w:val="0"/>
          <w:numId w:val="23"/>
        </w:numPr>
        <w:autoSpaceDE w:val="0"/>
        <w:autoSpaceDN w:val="0"/>
        <w:adjustRightInd w:val="0"/>
        <w:spacing w:after="120"/>
        <w:ind w:left="426" w:hanging="284"/>
        <w:contextualSpacing w:val="0"/>
        <w:rPr>
          <w:rFonts w:ascii="Times New Roman" w:eastAsiaTheme="minorHAnsi" w:hAnsi="Times New Roman" w:cs="Times New Roman"/>
          <w:sz w:val="24"/>
          <w:lang w:val="en-GB"/>
        </w:rPr>
      </w:pPr>
      <w:r w:rsidRPr="008B5B8C">
        <w:rPr>
          <w:rFonts w:ascii="Calibri" w:eastAsiaTheme="minorHAnsi" w:hAnsi="Calibri" w:cs="Calibri"/>
          <w:b/>
          <w:bCs/>
          <w:color w:val="000000"/>
          <w:szCs w:val="22"/>
          <w:lang w:val="en-GB"/>
        </w:rPr>
        <w:t>A focused framework of goals and targets:</w:t>
      </w:r>
      <w:r w:rsidRPr="008B5B8C">
        <w:rPr>
          <w:rFonts w:ascii="Calibri" w:eastAsiaTheme="minorHAnsi" w:hAnsi="Calibri" w:cs="Calibri"/>
          <w:color w:val="000000"/>
          <w:szCs w:val="22"/>
          <w:lang w:val="en-GB"/>
        </w:rPr>
        <w:t xml:space="preserve"> The report proposes an illustrative framework, with 12 universal goals and 54 national targets. The framework is focused in number of goals, and the targets are quantitative and appropriately ambitious.   </w:t>
      </w:r>
    </w:p>
    <w:p w:rsidR="003E545C" w:rsidRPr="003E545C" w:rsidRDefault="008B5B8C" w:rsidP="00A22D9D">
      <w:pPr>
        <w:pStyle w:val="ListParagraph"/>
        <w:numPr>
          <w:ilvl w:val="0"/>
          <w:numId w:val="23"/>
        </w:numPr>
        <w:autoSpaceDE w:val="0"/>
        <w:autoSpaceDN w:val="0"/>
        <w:adjustRightInd w:val="0"/>
        <w:spacing w:after="120"/>
        <w:ind w:left="426" w:hanging="284"/>
        <w:contextualSpacing w:val="0"/>
        <w:rPr>
          <w:rFonts w:ascii="Times New Roman" w:eastAsiaTheme="minorHAnsi" w:hAnsi="Times New Roman" w:cs="Times New Roman"/>
          <w:sz w:val="24"/>
          <w:lang w:val="en-GB"/>
        </w:rPr>
      </w:pPr>
      <w:r w:rsidRPr="003E545C">
        <w:rPr>
          <w:rFonts w:ascii="Calibri" w:eastAsiaTheme="minorHAnsi" w:hAnsi="Calibri" w:cs="Calibri"/>
          <w:b/>
          <w:bCs/>
          <w:color w:val="000000"/>
          <w:szCs w:val="22"/>
          <w:lang w:val="en-GB"/>
        </w:rPr>
        <w:t>An outcome-</w:t>
      </w:r>
      <w:r w:rsidRPr="003E545C">
        <w:rPr>
          <w:rFonts w:ascii="Calibri" w:eastAsiaTheme="minorHAnsi" w:hAnsi="Calibri" w:cs="Calibri"/>
          <w:b/>
          <w:bCs/>
          <w:szCs w:val="22"/>
          <w:lang w:val="en-GB"/>
        </w:rPr>
        <w:t xml:space="preserve">focused health goal: </w:t>
      </w:r>
      <w:r w:rsidRPr="003E545C">
        <w:rPr>
          <w:rFonts w:ascii="Calibri" w:eastAsiaTheme="minorHAnsi" w:hAnsi="Calibri" w:cs="Calibri"/>
          <w:szCs w:val="22"/>
          <w:lang w:val="en-GB"/>
        </w:rPr>
        <w:t xml:space="preserve">Goal 4 </w:t>
      </w:r>
      <w:r w:rsidR="00B86D66" w:rsidRPr="003E545C">
        <w:rPr>
          <w:rFonts w:ascii="Calibri" w:eastAsiaTheme="minorHAnsi" w:hAnsi="Calibri" w:cs="Calibri"/>
          <w:szCs w:val="22"/>
          <w:lang w:val="en-GB"/>
        </w:rPr>
        <w:t>aims</w:t>
      </w:r>
      <w:r w:rsidRPr="003E545C">
        <w:rPr>
          <w:rFonts w:ascii="Calibri" w:eastAsiaTheme="minorHAnsi" w:hAnsi="Calibri" w:cs="Calibri"/>
          <w:szCs w:val="22"/>
          <w:lang w:val="en-GB"/>
        </w:rPr>
        <w:t xml:space="preserve"> to </w:t>
      </w:r>
      <w:r w:rsidRPr="003E545C">
        <w:rPr>
          <w:rFonts w:ascii="Calibri" w:eastAsiaTheme="minorHAnsi" w:hAnsi="Calibri" w:cs="Calibri"/>
          <w:i/>
          <w:iCs/>
          <w:szCs w:val="22"/>
          <w:lang w:val="en-GB"/>
        </w:rPr>
        <w:t>“ensure healthy lives”</w:t>
      </w:r>
      <w:r w:rsidRPr="003E545C">
        <w:rPr>
          <w:rFonts w:ascii="Calibri" w:eastAsiaTheme="minorHAnsi" w:hAnsi="Calibri" w:cs="Calibri"/>
          <w:szCs w:val="22"/>
          <w:lang w:val="en-GB"/>
        </w:rPr>
        <w:t xml:space="preserve"> </w:t>
      </w:r>
      <w:r w:rsidR="00BF3F9A" w:rsidRPr="003E545C">
        <w:rPr>
          <w:rFonts w:ascii="Calibri" w:eastAsiaTheme="minorHAnsi" w:hAnsi="Calibri" w:cs="Calibri"/>
          <w:szCs w:val="22"/>
          <w:lang w:val="en-GB"/>
        </w:rPr>
        <w:t xml:space="preserve">and includes </w:t>
      </w:r>
      <w:r w:rsidRPr="003E545C">
        <w:rPr>
          <w:rFonts w:ascii="Calibri" w:eastAsiaTheme="minorHAnsi" w:hAnsi="Calibri" w:cs="Calibri"/>
          <w:szCs w:val="22"/>
          <w:lang w:val="en-GB"/>
        </w:rPr>
        <w:t xml:space="preserve">five national targets. This universal health goal is focused on improving overall health outcomes, drawing upon the success of the health-related MDGs. This goal avoids a disease-specific and siloed approach to health, and </w:t>
      </w:r>
      <w:r w:rsidR="00051FC3" w:rsidRPr="003E545C">
        <w:rPr>
          <w:rFonts w:ascii="Calibri" w:eastAsiaTheme="minorHAnsi" w:hAnsi="Calibri" w:cs="Calibri"/>
          <w:szCs w:val="22"/>
          <w:lang w:val="en-GB"/>
        </w:rPr>
        <w:t>through</w:t>
      </w:r>
      <w:r w:rsidRPr="003E545C">
        <w:rPr>
          <w:rFonts w:ascii="Calibri" w:eastAsiaTheme="minorHAnsi" w:hAnsi="Calibri" w:cs="Calibri"/>
          <w:szCs w:val="22"/>
          <w:lang w:val="en-GB"/>
        </w:rPr>
        <w:t xml:space="preserve"> disaggregation of data would ensure progress across the life course</w:t>
      </w:r>
      <w:r w:rsidRPr="003E545C">
        <w:rPr>
          <w:rFonts w:asciiTheme="minorHAnsi" w:eastAsiaTheme="minorHAnsi" w:hAnsiTheme="minorHAnsi" w:cs="Calibri"/>
          <w:szCs w:val="22"/>
          <w:lang w:val="en-GB"/>
        </w:rPr>
        <w:t xml:space="preserve">. </w:t>
      </w:r>
      <w:r w:rsidR="003E545C" w:rsidRPr="003E545C">
        <w:rPr>
          <w:rFonts w:asciiTheme="minorHAnsi" w:hAnsiTheme="minorHAnsi" w:cs="Lucida Sans"/>
          <w:szCs w:val="22"/>
          <w:lang w:val="en-GB"/>
        </w:rPr>
        <w:t>From an NCD perspective, promoting good health and healthy behaviours at all ages is critical.</w:t>
      </w:r>
      <w:r w:rsidR="003E545C" w:rsidRPr="003E545C">
        <w:rPr>
          <w:rFonts w:cs="Lucida Sans"/>
          <w:szCs w:val="22"/>
          <w:lang w:val="en-GB"/>
        </w:rPr>
        <w:t xml:space="preserve"> </w:t>
      </w:r>
    </w:p>
    <w:p w:rsidR="008B5B8C" w:rsidRPr="008B5B8C" w:rsidRDefault="008B5B8C" w:rsidP="00A22D9D">
      <w:pPr>
        <w:pStyle w:val="ListParagraph"/>
        <w:numPr>
          <w:ilvl w:val="0"/>
          <w:numId w:val="23"/>
        </w:numPr>
        <w:autoSpaceDE w:val="0"/>
        <w:autoSpaceDN w:val="0"/>
        <w:adjustRightInd w:val="0"/>
        <w:spacing w:after="120"/>
        <w:ind w:left="426" w:hanging="284"/>
        <w:contextualSpacing w:val="0"/>
        <w:rPr>
          <w:rFonts w:ascii="Times New Roman" w:eastAsiaTheme="minorHAnsi" w:hAnsi="Times New Roman" w:cs="Times New Roman"/>
          <w:sz w:val="24"/>
          <w:lang w:val="en-GB"/>
        </w:rPr>
      </w:pPr>
      <w:r w:rsidRPr="008B5B8C">
        <w:rPr>
          <w:rFonts w:ascii="Calibri" w:eastAsiaTheme="minorHAnsi" w:hAnsi="Calibri" w:cs="Calibri"/>
          <w:b/>
          <w:bCs/>
          <w:color w:val="000000"/>
          <w:szCs w:val="22"/>
          <w:lang w:val="en-GB"/>
        </w:rPr>
        <w:t xml:space="preserve">Target to “reduce the burden of disease from HIV/AIDS, tuberculosis, malaria, neglected tropical diseases and priority non-communicable diseases”: </w:t>
      </w:r>
      <w:r w:rsidRPr="008B5B8C">
        <w:rPr>
          <w:rFonts w:ascii="Calibri" w:eastAsiaTheme="minorHAnsi" w:hAnsi="Calibri" w:cs="Calibri"/>
          <w:color w:val="000000"/>
          <w:szCs w:val="22"/>
          <w:lang w:val="en-GB"/>
        </w:rPr>
        <w:t xml:space="preserve"> NCDs are placed alongside other priority health issues within the post-2015 framework. The target provides a welcome shift </w:t>
      </w:r>
      <w:r w:rsidR="00051FC3">
        <w:rPr>
          <w:rFonts w:ascii="Calibri" w:eastAsiaTheme="minorHAnsi" w:hAnsi="Calibri" w:cs="Calibri"/>
          <w:color w:val="000000"/>
          <w:szCs w:val="22"/>
          <w:lang w:val="en-GB"/>
        </w:rPr>
        <w:t>in</w:t>
      </w:r>
      <w:r w:rsidRPr="008B5B8C">
        <w:rPr>
          <w:rFonts w:ascii="Calibri" w:eastAsiaTheme="minorHAnsi" w:hAnsi="Calibri" w:cs="Calibri"/>
          <w:color w:val="000000"/>
          <w:szCs w:val="22"/>
          <w:lang w:val="en-GB"/>
        </w:rPr>
        <w:t xml:space="preserve"> focus </w:t>
      </w:r>
      <w:r w:rsidR="00051FC3">
        <w:rPr>
          <w:rFonts w:ascii="Calibri" w:eastAsiaTheme="minorHAnsi" w:hAnsi="Calibri" w:cs="Calibri"/>
          <w:color w:val="000000"/>
          <w:szCs w:val="22"/>
          <w:lang w:val="en-GB"/>
        </w:rPr>
        <w:t>from</w:t>
      </w:r>
      <w:r w:rsidRPr="008B5B8C">
        <w:rPr>
          <w:rFonts w:ascii="Calibri" w:eastAsiaTheme="minorHAnsi" w:hAnsi="Calibri" w:cs="Calibri"/>
          <w:color w:val="000000"/>
          <w:szCs w:val="22"/>
          <w:lang w:val="en-GB"/>
        </w:rPr>
        <w:t xml:space="preserve"> mortality to disability and morbidity, critical for</w:t>
      </w:r>
      <w:r w:rsidR="00051FC3">
        <w:rPr>
          <w:rFonts w:ascii="Calibri" w:eastAsiaTheme="minorHAnsi" w:hAnsi="Calibri" w:cs="Calibri"/>
          <w:color w:val="000000"/>
          <w:szCs w:val="22"/>
          <w:lang w:val="en-GB"/>
        </w:rPr>
        <w:t xml:space="preserve"> an adequate response to</w:t>
      </w:r>
      <w:r w:rsidRPr="008B5B8C">
        <w:rPr>
          <w:rFonts w:ascii="Calibri" w:eastAsiaTheme="minorHAnsi" w:hAnsi="Calibri" w:cs="Calibri"/>
          <w:color w:val="000000"/>
          <w:szCs w:val="22"/>
          <w:lang w:val="en-GB"/>
        </w:rPr>
        <w:t xml:space="preserve"> NCDs.</w:t>
      </w:r>
      <w:r w:rsidRPr="008B5B8C">
        <w:rPr>
          <w:rFonts w:ascii="Calibri" w:eastAsiaTheme="minorHAnsi" w:hAnsi="Calibri" w:cs="Calibri"/>
          <w:b/>
          <w:bCs/>
          <w:color w:val="000000"/>
          <w:szCs w:val="22"/>
          <w:lang w:val="en-GB"/>
        </w:rPr>
        <w:t xml:space="preserve"> </w:t>
      </w:r>
    </w:p>
    <w:p w:rsidR="008B5B8C" w:rsidRPr="008B5B8C" w:rsidRDefault="008B5B8C" w:rsidP="00A22D9D">
      <w:pPr>
        <w:pStyle w:val="ListParagraph"/>
        <w:numPr>
          <w:ilvl w:val="0"/>
          <w:numId w:val="23"/>
        </w:numPr>
        <w:autoSpaceDE w:val="0"/>
        <w:autoSpaceDN w:val="0"/>
        <w:adjustRightInd w:val="0"/>
        <w:spacing w:after="120"/>
        <w:ind w:left="426" w:hanging="284"/>
        <w:contextualSpacing w:val="0"/>
        <w:rPr>
          <w:rFonts w:ascii="Times New Roman" w:eastAsiaTheme="minorHAnsi" w:hAnsi="Times New Roman" w:cs="Times New Roman"/>
          <w:sz w:val="24"/>
          <w:lang w:val="en-GB"/>
        </w:rPr>
      </w:pPr>
      <w:r w:rsidRPr="008B5B8C">
        <w:rPr>
          <w:rFonts w:ascii="Calibri" w:eastAsiaTheme="minorHAnsi" w:hAnsi="Calibri" w:cs="Calibri"/>
          <w:b/>
          <w:bCs/>
          <w:color w:val="000000"/>
          <w:szCs w:val="22"/>
          <w:lang w:val="en-GB"/>
        </w:rPr>
        <w:lastRenderedPageBreak/>
        <w:t xml:space="preserve">Targets on the unfinished business of the current MDGs: </w:t>
      </w:r>
      <w:r w:rsidR="00051FC3">
        <w:rPr>
          <w:rFonts w:ascii="Calibri" w:eastAsiaTheme="minorHAnsi" w:hAnsi="Calibri" w:cs="Calibri"/>
          <w:color w:val="000000"/>
          <w:szCs w:val="22"/>
          <w:lang w:val="en-GB"/>
        </w:rPr>
        <w:t>The targets under the</w:t>
      </w:r>
      <w:r w:rsidRPr="008B5B8C">
        <w:rPr>
          <w:rFonts w:ascii="Calibri" w:eastAsiaTheme="minorHAnsi" w:hAnsi="Calibri" w:cs="Calibri"/>
          <w:color w:val="000000"/>
          <w:szCs w:val="22"/>
          <w:lang w:val="en-GB"/>
        </w:rPr>
        <w:t xml:space="preserve"> health goal address child and maternal death, infectious diseases, and sexual reproductive health rights – all of which share co-morbidities with NCDs. </w:t>
      </w:r>
    </w:p>
    <w:p w:rsidR="008B5B8C" w:rsidRPr="008B5B8C" w:rsidRDefault="008B5B8C" w:rsidP="00952739">
      <w:pPr>
        <w:pStyle w:val="ListParagraph"/>
        <w:numPr>
          <w:ilvl w:val="0"/>
          <w:numId w:val="23"/>
        </w:numPr>
        <w:autoSpaceDE w:val="0"/>
        <w:autoSpaceDN w:val="0"/>
        <w:adjustRightInd w:val="0"/>
        <w:ind w:left="426" w:hanging="284"/>
        <w:contextualSpacing w:val="0"/>
        <w:rPr>
          <w:rFonts w:ascii="Times New Roman" w:eastAsiaTheme="minorHAnsi" w:hAnsi="Times New Roman" w:cs="Times New Roman"/>
          <w:sz w:val="24"/>
          <w:lang w:val="en-GB"/>
        </w:rPr>
      </w:pPr>
      <w:r w:rsidRPr="008B5B8C">
        <w:rPr>
          <w:rFonts w:ascii="Calibri" w:eastAsiaTheme="minorHAnsi" w:hAnsi="Calibri" w:cs="Calibri"/>
          <w:b/>
          <w:bCs/>
          <w:color w:val="000000"/>
          <w:szCs w:val="22"/>
          <w:lang w:val="en-GB"/>
        </w:rPr>
        <w:t>Focus on gender equity:</w:t>
      </w:r>
      <w:r w:rsidRPr="008B5B8C">
        <w:rPr>
          <w:rFonts w:ascii="Calibri" w:eastAsiaTheme="minorHAnsi" w:hAnsi="Calibri" w:cs="Calibri"/>
          <w:color w:val="000000"/>
          <w:szCs w:val="22"/>
          <w:lang w:val="en-GB"/>
        </w:rPr>
        <w:t xml:space="preserve"> The HLP report integrates gender equity throughout the framework, </w:t>
      </w:r>
      <w:r w:rsidR="00051FC3">
        <w:rPr>
          <w:rFonts w:ascii="Calibri" w:eastAsiaTheme="minorHAnsi" w:hAnsi="Calibri" w:cs="Calibri"/>
          <w:color w:val="000000"/>
          <w:szCs w:val="22"/>
          <w:lang w:val="en-GB"/>
        </w:rPr>
        <w:t>in addition to</w:t>
      </w:r>
      <w:r w:rsidRPr="008B5B8C">
        <w:rPr>
          <w:rFonts w:ascii="Calibri" w:eastAsiaTheme="minorHAnsi" w:hAnsi="Calibri" w:cs="Calibri"/>
          <w:color w:val="000000"/>
          <w:szCs w:val="22"/>
          <w:lang w:val="en-GB"/>
        </w:rPr>
        <w:t xml:space="preserve"> a standalone goal on gender equality and women and girls’ empowerment. This goal (along with others on poverty, education, and employment) will tackle the key social determinants of hea</w:t>
      </w:r>
      <w:r w:rsidR="00051FC3">
        <w:rPr>
          <w:rFonts w:ascii="Calibri" w:eastAsiaTheme="minorHAnsi" w:hAnsi="Calibri" w:cs="Calibri"/>
          <w:color w:val="000000"/>
          <w:szCs w:val="22"/>
          <w:lang w:val="en-GB"/>
        </w:rPr>
        <w:t>l</w:t>
      </w:r>
      <w:r w:rsidRPr="008B5B8C">
        <w:rPr>
          <w:rFonts w:ascii="Calibri" w:eastAsiaTheme="minorHAnsi" w:hAnsi="Calibri" w:cs="Calibri"/>
          <w:color w:val="000000"/>
          <w:szCs w:val="22"/>
          <w:lang w:val="en-GB"/>
        </w:rPr>
        <w:t xml:space="preserve">th and the NCD epidemic. </w:t>
      </w:r>
      <w:r w:rsidRPr="008B5B8C">
        <w:rPr>
          <w:rFonts w:ascii="Calibri" w:eastAsiaTheme="minorHAnsi" w:hAnsi="Calibri" w:cs="Calibri"/>
          <w:i/>
          <w:iCs/>
          <w:color w:val="000000"/>
          <w:szCs w:val="22"/>
          <w:lang w:val="en-GB"/>
        </w:rPr>
        <w:t xml:space="preserve"> </w:t>
      </w:r>
    </w:p>
    <w:p w:rsidR="00BF3F9A" w:rsidRDefault="00BF3F9A" w:rsidP="00952739">
      <w:pPr>
        <w:widowControl w:val="0"/>
        <w:autoSpaceDE w:val="0"/>
        <w:autoSpaceDN w:val="0"/>
        <w:adjustRightInd w:val="0"/>
        <w:rPr>
          <w:rFonts w:ascii="Calibri" w:eastAsiaTheme="minorHAnsi" w:hAnsi="Calibri" w:cs="Calibri"/>
          <w:b/>
          <w:color w:val="000000"/>
          <w:szCs w:val="22"/>
          <w:lang w:val="en-GB"/>
        </w:rPr>
      </w:pPr>
    </w:p>
    <w:p w:rsidR="0098074F" w:rsidRPr="00861CD7" w:rsidRDefault="00C72B42" w:rsidP="00361F0E">
      <w:pPr>
        <w:widowControl w:val="0"/>
        <w:autoSpaceDE w:val="0"/>
        <w:autoSpaceDN w:val="0"/>
        <w:adjustRightInd w:val="0"/>
        <w:spacing w:after="120"/>
        <w:rPr>
          <w:rFonts w:ascii="Calibri" w:eastAsiaTheme="minorHAnsi" w:hAnsi="Calibri" w:cs="Calibri"/>
          <w:color w:val="000000"/>
          <w:szCs w:val="22"/>
          <w:lang w:val="en-GB"/>
        </w:rPr>
      </w:pPr>
      <w:r w:rsidRPr="00861CD7">
        <w:rPr>
          <w:rFonts w:ascii="Calibri" w:eastAsiaTheme="minorHAnsi" w:hAnsi="Calibri" w:cs="Calibri"/>
          <w:b/>
          <w:color w:val="000000"/>
          <w:szCs w:val="22"/>
          <w:lang w:val="en-GB"/>
        </w:rPr>
        <w:t>UN SDSN Report</w:t>
      </w:r>
    </w:p>
    <w:p w:rsidR="00417B9E" w:rsidRDefault="0098074F" w:rsidP="00A22D9D">
      <w:pPr>
        <w:pStyle w:val="ListParagraph"/>
        <w:widowControl w:val="0"/>
        <w:numPr>
          <w:ilvl w:val="0"/>
          <w:numId w:val="24"/>
        </w:numPr>
        <w:autoSpaceDE w:val="0"/>
        <w:autoSpaceDN w:val="0"/>
        <w:adjustRightInd w:val="0"/>
        <w:spacing w:after="120"/>
        <w:ind w:left="426" w:hanging="284"/>
        <w:contextualSpacing w:val="0"/>
        <w:rPr>
          <w:rFonts w:ascii="Calibri" w:eastAsiaTheme="minorHAnsi" w:hAnsi="Calibri" w:cs="Calibri"/>
          <w:color w:val="000000"/>
          <w:szCs w:val="22"/>
          <w:lang w:val="en-GB"/>
        </w:rPr>
      </w:pPr>
      <w:r w:rsidRPr="00417B9E">
        <w:rPr>
          <w:rFonts w:ascii="Calibri" w:eastAsiaTheme="minorHAnsi" w:hAnsi="Calibri" w:cs="Calibri"/>
          <w:b/>
          <w:color w:val="000000"/>
          <w:szCs w:val="22"/>
          <w:lang w:val="en-GB"/>
        </w:rPr>
        <w:t>Emphasis on a life-course approach to health</w:t>
      </w:r>
      <w:r w:rsidRPr="00417B9E">
        <w:rPr>
          <w:rFonts w:ascii="Calibri" w:eastAsiaTheme="minorHAnsi" w:hAnsi="Calibri" w:cs="Calibri"/>
          <w:color w:val="000000"/>
          <w:szCs w:val="22"/>
          <w:lang w:val="en-GB"/>
        </w:rPr>
        <w:t xml:space="preserve">: From an NCD perspective, promoting good health and healthy behaviours at all ages is critical. </w:t>
      </w:r>
    </w:p>
    <w:p w:rsidR="00417B9E" w:rsidRDefault="0098074F" w:rsidP="00A22D9D">
      <w:pPr>
        <w:pStyle w:val="ListParagraph"/>
        <w:widowControl w:val="0"/>
        <w:numPr>
          <w:ilvl w:val="0"/>
          <w:numId w:val="24"/>
        </w:numPr>
        <w:autoSpaceDE w:val="0"/>
        <w:autoSpaceDN w:val="0"/>
        <w:adjustRightInd w:val="0"/>
        <w:spacing w:after="120"/>
        <w:ind w:left="426" w:hanging="284"/>
        <w:contextualSpacing w:val="0"/>
        <w:rPr>
          <w:rFonts w:ascii="Calibri" w:eastAsiaTheme="minorHAnsi" w:hAnsi="Calibri" w:cs="Calibri"/>
          <w:color w:val="000000"/>
          <w:szCs w:val="22"/>
          <w:lang w:val="en-GB"/>
        </w:rPr>
      </w:pPr>
      <w:r w:rsidRPr="00417B9E">
        <w:rPr>
          <w:rFonts w:ascii="Calibri" w:eastAsiaTheme="minorHAnsi" w:hAnsi="Calibri" w:cs="Calibri"/>
          <w:b/>
          <w:color w:val="000000"/>
          <w:szCs w:val="22"/>
          <w:lang w:val="en-GB"/>
        </w:rPr>
        <w:t>Ambitious NCD target</w:t>
      </w:r>
      <w:r w:rsidRPr="00417B9E">
        <w:rPr>
          <w:rFonts w:ascii="Calibri" w:eastAsiaTheme="minorHAnsi" w:hAnsi="Calibri" w:cs="Calibri"/>
          <w:color w:val="000000"/>
          <w:szCs w:val="22"/>
          <w:lang w:val="en-GB"/>
        </w:rPr>
        <w:t>:  Reducing</w:t>
      </w:r>
      <w:r w:rsidR="00F81164">
        <w:rPr>
          <w:rFonts w:ascii="Calibri" w:eastAsiaTheme="minorHAnsi" w:hAnsi="Calibri" w:cs="Calibri"/>
          <w:color w:val="000000"/>
          <w:szCs w:val="22"/>
          <w:lang w:val="en-GB"/>
        </w:rPr>
        <w:t xml:space="preserve"> premature</w:t>
      </w:r>
      <w:r w:rsidRPr="00417B9E">
        <w:rPr>
          <w:rFonts w:ascii="Calibri" w:eastAsiaTheme="minorHAnsi" w:hAnsi="Calibri" w:cs="Calibri"/>
          <w:color w:val="000000"/>
          <w:szCs w:val="22"/>
          <w:lang w:val="en-GB"/>
        </w:rPr>
        <w:t xml:space="preserve"> deaths </w:t>
      </w:r>
      <w:r w:rsidR="00F81164">
        <w:rPr>
          <w:rFonts w:ascii="Calibri" w:eastAsiaTheme="minorHAnsi" w:hAnsi="Calibri" w:cs="Calibri"/>
          <w:color w:val="000000"/>
          <w:szCs w:val="22"/>
          <w:lang w:val="en-GB"/>
        </w:rPr>
        <w:t>(&lt;</w:t>
      </w:r>
      <w:r w:rsidRPr="00417B9E">
        <w:rPr>
          <w:rFonts w:ascii="Calibri" w:eastAsiaTheme="minorHAnsi" w:hAnsi="Calibri" w:cs="Calibri"/>
          <w:color w:val="000000"/>
          <w:szCs w:val="22"/>
          <w:lang w:val="en-GB"/>
        </w:rPr>
        <w:t>70 years of age</w:t>
      </w:r>
      <w:r w:rsidR="00F81164">
        <w:rPr>
          <w:rFonts w:ascii="Calibri" w:eastAsiaTheme="minorHAnsi" w:hAnsi="Calibri" w:cs="Calibri"/>
          <w:color w:val="000000"/>
          <w:szCs w:val="22"/>
          <w:lang w:val="en-GB"/>
        </w:rPr>
        <w:t>)</w:t>
      </w:r>
      <w:r w:rsidRPr="00417B9E">
        <w:rPr>
          <w:rFonts w:ascii="Calibri" w:eastAsiaTheme="minorHAnsi" w:hAnsi="Calibri" w:cs="Calibri"/>
          <w:color w:val="000000"/>
          <w:szCs w:val="22"/>
          <w:lang w:val="en-GB"/>
        </w:rPr>
        <w:t xml:space="preserve"> from </w:t>
      </w:r>
      <w:r w:rsidR="00952739">
        <w:rPr>
          <w:rFonts w:ascii="Calibri" w:eastAsiaTheme="minorHAnsi" w:hAnsi="Calibri" w:cs="Calibri"/>
          <w:color w:val="000000"/>
          <w:szCs w:val="22"/>
          <w:lang w:val="en-GB"/>
        </w:rPr>
        <w:t>NCDs</w:t>
      </w:r>
      <w:r w:rsidRPr="00417B9E">
        <w:rPr>
          <w:rFonts w:ascii="Calibri" w:eastAsiaTheme="minorHAnsi" w:hAnsi="Calibri" w:cs="Calibri"/>
          <w:color w:val="000000"/>
          <w:szCs w:val="22"/>
          <w:lang w:val="en-GB"/>
        </w:rPr>
        <w:t xml:space="preserve"> by at least 30% compared with the level in 2015</w:t>
      </w:r>
      <w:r w:rsidR="00F81164">
        <w:rPr>
          <w:rFonts w:ascii="Calibri" w:eastAsiaTheme="minorHAnsi" w:hAnsi="Calibri" w:cs="Calibri"/>
          <w:color w:val="000000"/>
          <w:szCs w:val="22"/>
          <w:lang w:val="en-GB"/>
        </w:rPr>
        <w:t xml:space="preserve"> will impact significantly on overall sustainable human development.</w:t>
      </w:r>
    </w:p>
    <w:p w:rsidR="00417B9E" w:rsidRPr="00417B9E" w:rsidRDefault="000371C1" w:rsidP="00270F42">
      <w:pPr>
        <w:pStyle w:val="ListParagraph"/>
        <w:widowControl w:val="0"/>
        <w:numPr>
          <w:ilvl w:val="0"/>
          <w:numId w:val="24"/>
        </w:numPr>
        <w:autoSpaceDE w:val="0"/>
        <w:autoSpaceDN w:val="0"/>
        <w:adjustRightInd w:val="0"/>
        <w:ind w:left="426" w:hanging="284"/>
        <w:rPr>
          <w:rFonts w:ascii="Calibri" w:eastAsiaTheme="minorHAnsi" w:hAnsi="Calibri" w:cs="Calibri"/>
          <w:color w:val="000000"/>
          <w:szCs w:val="22"/>
          <w:lang w:val="en-GB"/>
        </w:rPr>
      </w:pPr>
      <w:r>
        <w:rPr>
          <w:rFonts w:ascii="Calibri" w:eastAsiaTheme="minorHAnsi" w:hAnsi="Calibri" w:cs="Calibri"/>
          <w:b/>
          <w:color w:val="000000"/>
          <w:szCs w:val="22"/>
          <w:lang w:val="en-GB"/>
        </w:rPr>
        <w:t xml:space="preserve">Promotion of </w:t>
      </w:r>
      <w:r w:rsidR="00417B9E">
        <w:rPr>
          <w:rFonts w:ascii="Calibri" w:eastAsiaTheme="minorHAnsi" w:hAnsi="Calibri" w:cs="Calibri"/>
          <w:b/>
          <w:color w:val="000000"/>
          <w:szCs w:val="22"/>
          <w:lang w:val="en-GB"/>
        </w:rPr>
        <w:t>health-sensitive indicators</w:t>
      </w:r>
      <w:r w:rsidR="00417B9E" w:rsidRPr="00417B9E">
        <w:rPr>
          <w:rFonts w:ascii="Calibri" w:eastAsiaTheme="minorHAnsi" w:hAnsi="Calibri" w:cs="Calibri"/>
          <w:color w:val="000000"/>
          <w:szCs w:val="22"/>
          <w:lang w:val="en-GB"/>
        </w:rPr>
        <w:t xml:space="preserve">: </w:t>
      </w:r>
      <w:r w:rsidR="00F81164">
        <w:rPr>
          <w:rFonts w:ascii="Calibri" w:eastAsiaTheme="minorHAnsi" w:hAnsi="Calibri" w:cs="Calibri"/>
          <w:color w:val="000000"/>
          <w:szCs w:val="22"/>
          <w:lang w:val="en-GB"/>
        </w:rPr>
        <w:t>O</w:t>
      </w:r>
      <w:r w:rsidR="00417B9E" w:rsidRPr="00417B9E">
        <w:rPr>
          <w:rFonts w:ascii="Calibri" w:eastAsiaTheme="minorHAnsi" w:hAnsi="Calibri" w:cs="Calibri"/>
          <w:color w:val="000000"/>
          <w:szCs w:val="22"/>
          <w:lang w:val="en-GB"/>
        </w:rPr>
        <w:t>utlining how the health goal fits under the four dimensions of sustainable development will ensure a health-in-all policies (HiAP) approach, and promote action on the social determinants of health</w:t>
      </w:r>
      <w:r w:rsidR="00F81164">
        <w:rPr>
          <w:rFonts w:ascii="Calibri" w:eastAsiaTheme="minorHAnsi" w:hAnsi="Calibri" w:cs="Calibri"/>
          <w:color w:val="000000"/>
          <w:szCs w:val="22"/>
          <w:lang w:val="en-GB"/>
        </w:rPr>
        <w:t>.</w:t>
      </w:r>
    </w:p>
    <w:p w:rsidR="00361F0E" w:rsidRDefault="00361F0E" w:rsidP="00361F0E">
      <w:pPr>
        <w:widowControl w:val="0"/>
        <w:autoSpaceDE w:val="0"/>
        <w:autoSpaceDN w:val="0"/>
        <w:adjustRightInd w:val="0"/>
        <w:rPr>
          <w:rFonts w:ascii="Calibri" w:eastAsiaTheme="minorHAnsi" w:hAnsi="Calibri" w:cs="Calibri"/>
          <w:b/>
          <w:color w:val="000000"/>
          <w:szCs w:val="22"/>
          <w:lang w:val="en-GB"/>
        </w:rPr>
      </w:pPr>
    </w:p>
    <w:p w:rsidR="00417B9E" w:rsidRPr="00861CD7" w:rsidRDefault="00C72B42" w:rsidP="00361F0E">
      <w:pPr>
        <w:widowControl w:val="0"/>
        <w:autoSpaceDE w:val="0"/>
        <w:autoSpaceDN w:val="0"/>
        <w:adjustRightInd w:val="0"/>
        <w:spacing w:after="120"/>
        <w:rPr>
          <w:rFonts w:ascii="Calibri" w:eastAsiaTheme="minorHAnsi" w:hAnsi="Calibri" w:cs="Calibri"/>
          <w:b/>
          <w:color w:val="000000"/>
          <w:szCs w:val="22"/>
          <w:lang w:val="en-GB"/>
        </w:rPr>
      </w:pPr>
      <w:r w:rsidRPr="00861CD7">
        <w:rPr>
          <w:rFonts w:ascii="Calibri" w:eastAsiaTheme="minorHAnsi" w:hAnsi="Calibri" w:cs="Calibri"/>
          <w:b/>
          <w:color w:val="000000"/>
          <w:szCs w:val="22"/>
          <w:lang w:val="en-GB"/>
        </w:rPr>
        <w:t>UN Global Compact Report</w:t>
      </w:r>
    </w:p>
    <w:p w:rsidR="00BF3F9A" w:rsidRPr="00BF3F9A" w:rsidRDefault="00417B9E" w:rsidP="00BF3F9A">
      <w:pPr>
        <w:pStyle w:val="ListParagraph"/>
        <w:numPr>
          <w:ilvl w:val="0"/>
          <w:numId w:val="25"/>
        </w:numPr>
        <w:spacing w:after="120"/>
        <w:ind w:left="426" w:hanging="284"/>
        <w:contextualSpacing w:val="0"/>
        <w:rPr>
          <w:rFonts w:asciiTheme="minorHAnsi" w:eastAsiaTheme="minorHAnsi" w:hAnsiTheme="minorHAnsi" w:cs="Calibri"/>
          <w:color w:val="000000"/>
          <w:szCs w:val="22"/>
          <w:lang w:val="en-GB"/>
        </w:rPr>
      </w:pPr>
      <w:r w:rsidRPr="00417B9E">
        <w:rPr>
          <w:rFonts w:ascii="Calibri" w:eastAsiaTheme="minorHAnsi" w:hAnsi="Calibri" w:cs="Calibri"/>
          <w:b/>
          <w:color w:val="000000"/>
          <w:szCs w:val="22"/>
          <w:lang w:val="en-GB"/>
        </w:rPr>
        <w:t>Focus on quality and equitable access to health services</w:t>
      </w:r>
      <w:r w:rsidRPr="00417B9E">
        <w:rPr>
          <w:rFonts w:ascii="Calibri" w:eastAsiaTheme="minorHAnsi" w:hAnsi="Calibri" w:cs="Calibri"/>
          <w:color w:val="000000"/>
          <w:szCs w:val="22"/>
          <w:lang w:val="en-GB"/>
        </w:rPr>
        <w:t xml:space="preserve">: </w:t>
      </w:r>
      <w:r w:rsidR="0098074F" w:rsidRPr="00417B9E">
        <w:rPr>
          <w:rFonts w:ascii="Calibri" w:eastAsiaTheme="minorHAnsi" w:hAnsi="Calibri" w:cs="Calibri"/>
          <w:color w:val="000000"/>
          <w:szCs w:val="22"/>
          <w:lang w:val="en-GB"/>
        </w:rPr>
        <w:t xml:space="preserve">The target on affordable access to quality treatment and care for all will </w:t>
      </w:r>
      <w:r w:rsidR="00F81164">
        <w:rPr>
          <w:rFonts w:ascii="Calibri" w:eastAsiaTheme="minorHAnsi" w:hAnsi="Calibri" w:cs="Calibri"/>
          <w:color w:val="000000"/>
          <w:szCs w:val="22"/>
          <w:lang w:val="en-GB"/>
        </w:rPr>
        <w:t>address</w:t>
      </w:r>
      <w:r w:rsidR="0098074F" w:rsidRPr="00417B9E">
        <w:rPr>
          <w:rFonts w:ascii="Calibri" w:eastAsiaTheme="minorHAnsi" w:hAnsi="Calibri" w:cs="Calibri"/>
          <w:color w:val="000000"/>
          <w:szCs w:val="22"/>
          <w:lang w:val="en-GB"/>
        </w:rPr>
        <w:t xml:space="preserve"> a major challenge for NCDs. </w:t>
      </w:r>
      <w:r w:rsidR="00BF3F9A" w:rsidRPr="00BF3F9A">
        <w:rPr>
          <w:rFonts w:asciiTheme="minorHAnsi" w:hAnsiTheme="minorHAnsi"/>
        </w:rPr>
        <w:t>Access to essential NCD medicines remains unacceptably low worldwide</w:t>
      </w:r>
      <w:r w:rsidR="00BF3F9A">
        <w:rPr>
          <w:rFonts w:asciiTheme="minorHAnsi" w:hAnsiTheme="minorHAnsi"/>
        </w:rPr>
        <w:t>, with l</w:t>
      </w:r>
      <w:r w:rsidR="00BF3F9A" w:rsidRPr="00BF3F9A">
        <w:rPr>
          <w:rFonts w:asciiTheme="minorHAnsi" w:hAnsiTheme="minorHAnsi"/>
        </w:rPr>
        <w:t>arge disparities exist</w:t>
      </w:r>
      <w:r w:rsidR="00BF3F9A">
        <w:rPr>
          <w:rFonts w:asciiTheme="minorHAnsi" w:hAnsiTheme="minorHAnsi"/>
        </w:rPr>
        <w:t>ing</w:t>
      </w:r>
      <w:r w:rsidR="00BF3F9A" w:rsidRPr="00BF3F9A">
        <w:rPr>
          <w:rFonts w:asciiTheme="minorHAnsi" w:hAnsiTheme="minorHAnsi"/>
        </w:rPr>
        <w:t xml:space="preserve"> between high-income, middle-income, and low-income countries, and within countries</w:t>
      </w:r>
      <w:r w:rsidR="00BF3F9A">
        <w:rPr>
          <w:rFonts w:asciiTheme="minorHAnsi" w:hAnsiTheme="minorHAnsi"/>
        </w:rPr>
        <w:t xml:space="preserve">. </w:t>
      </w:r>
    </w:p>
    <w:p w:rsidR="008B5B8C" w:rsidRDefault="00417B9E" w:rsidP="00270F42">
      <w:pPr>
        <w:pStyle w:val="ListParagraph"/>
        <w:numPr>
          <w:ilvl w:val="0"/>
          <w:numId w:val="25"/>
        </w:numPr>
        <w:ind w:left="426" w:hanging="284"/>
        <w:rPr>
          <w:rFonts w:ascii="Calibri" w:eastAsiaTheme="minorHAnsi" w:hAnsi="Calibri" w:cs="Calibri"/>
          <w:color w:val="000000"/>
          <w:szCs w:val="22"/>
          <w:lang w:val="en-GB"/>
        </w:rPr>
      </w:pPr>
      <w:r w:rsidRPr="00417B9E">
        <w:rPr>
          <w:rFonts w:ascii="Calibri" w:eastAsiaTheme="minorHAnsi" w:hAnsi="Calibri" w:cs="Calibri"/>
          <w:b/>
          <w:color w:val="000000"/>
          <w:szCs w:val="22"/>
          <w:lang w:val="en-GB"/>
        </w:rPr>
        <w:t>Target to halt the increase of obesity:</w:t>
      </w:r>
      <w:r w:rsidRPr="00417B9E">
        <w:rPr>
          <w:rFonts w:ascii="Calibri" w:eastAsiaTheme="minorHAnsi" w:hAnsi="Calibri" w:cs="Calibri"/>
          <w:color w:val="000000"/>
          <w:szCs w:val="22"/>
          <w:lang w:val="en-GB"/>
        </w:rPr>
        <w:t xml:space="preserve">  </w:t>
      </w:r>
      <w:r w:rsidR="0098074F" w:rsidRPr="00417B9E">
        <w:rPr>
          <w:rFonts w:ascii="Calibri" w:eastAsiaTheme="minorHAnsi" w:hAnsi="Calibri" w:cs="Calibri"/>
          <w:color w:val="000000"/>
          <w:szCs w:val="22"/>
          <w:lang w:val="en-GB"/>
        </w:rPr>
        <w:t>Goal 5</w:t>
      </w:r>
      <w:r w:rsidR="00BF3F9A">
        <w:rPr>
          <w:rFonts w:ascii="Calibri" w:eastAsiaTheme="minorHAnsi" w:hAnsi="Calibri" w:cs="Calibri"/>
          <w:color w:val="000000"/>
          <w:szCs w:val="22"/>
          <w:lang w:val="en-GB"/>
        </w:rPr>
        <w:t xml:space="preserve"> in the proposed framework </w:t>
      </w:r>
      <w:r w:rsidR="0098074F" w:rsidRPr="00417B9E">
        <w:rPr>
          <w:rFonts w:ascii="Calibri" w:eastAsiaTheme="minorHAnsi" w:hAnsi="Calibri" w:cs="Calibri"/>
          <w:color w:val="000000"/>
          <w:szCs w:val="22"/>
          <w:lang w:val="en-GB"/>
        </w:rPr>
        <w:t xml:space="preserve">on </w:t>
      </w:r>
      <w:r w:rsidR="0098074F" w:rsidRPr="000D255F">
        <w:rPr>
          <w:rFonts w:ascii="Calibri" w:eastAsiaTheme="minorHAnsi" w:hAnsi="Calibri" w:cs="Calibri"/>
          <w:i/>
          <w:color w:val="000000"/>
          <w:szCs w:val="22"/>
          <w:lang w:val="en-GB"/>
        </w:rPr>
        <w:t>good nutrition for all through sustainab</w:t>
      </w:r>
      <w:r w:rsidR="00BF3F9A">
        <w:rPr>
          <w:rFonts w:ascii="Calibri" w:eastAsiaTheme="minorHAnsi" w:hAnsi="Calibri" w:cs="Calibri"/>
          <w:i/>
          <w:color w:val="000000"/>
          <w:szCs w:val="22"/>
          <w:lang w:val="en-GB"/>
        </w:rPr>
        <w:t xml:space="preserve">le food and agricultural system </w:t>
      </w:r>
      <w:r w:rsidR="00BF3F9A">
        <w:rPr>
          <w:rFonts w:ascii="Calibri" w:eastAsiaTheme="minorHAnsi" w:hAnsi="Calibri" w:cs="Calibri"/>
          <w:color w:val="000000"/>
          <w:szCs w:val="22"/>
          <w:lang w:val="en-GB"/>
        </w:rPr>
        <w:t xml:space="preserve">is very welcome. It </w:t>
      </w:r>
      <w:r w:rsidR="0098074F" w:rsidRPr="00417B9E">
        <w:rPr>
          <w:rFonts w:ascii="Calibri" w:eastAsiaTheme="minorHAnsi" w:hAnsi="Calibri" w:cs="Calibri"/>
          <w:color w:val="000000"/>
          <w:szCs w:val="22"/>
          <w:lang w:val="en-GB"/>
        </w:rPr>
        <w:t xml:space="preserve">includes a target to </w:t>
      </w:r>
      <w:r w:rsidR="00BF3F9A" w:rsidRPr="00BF3F9A">
        <w:rPr>
          <w:rFonts w:ascii="Calibri" w:eastAsiaTheme="minorHAnsi" w:hAnsi="Calibri" w:cs="Calibri"/>
          <w:i/>
          <w:color w:val="000000"/>
          <w:szCs w:val="22"/>
          <w:lang w:val="en-GB"/>
        </w:rPr>
        <w:t xml:space="preserve">“eradicate calorie-deficient hunger and </w:t>
      </w:r>
      <w:r w:rsidR="0098074F" w:rsidRPr="00BF3F9A">
        <w:rPr>
          <w:rFonts w:ascii="Calibri" w:eastAsiaTheme="minorHAnsi" w:hAnsi="Calibri" w:cs="Calibri"/>
          <w:i/>
          <w:color w:val="000000"/>
          <w:szCs w:val="22"/>
          <w:lang w:val="en-GB"/>
        </w:rPr>
        <w:t>halt</w:t>
      </w:r>
      <w:r w:rsidR="00BF3F9A" w:rsidRPr="00BF3F9A">
        <w:rPr>
          <w:rFonts w:ascii="Calibri" w:eastAsiaTheme="minorHAnsi" w:hAnsi="Calibri" w:cs="Calibri"/>
          <w:i/>
          <w:color w:val="000000"/>
          <w:szCs w:val="22"/>
          <w:lang w:val="en-GB"/>
        </w:rPr>
        <w:t xml:space="preserve"> the</w:t>
      </w:r>
      <w:r w:rsidR="0098074F" w:rsidRPr="00BF3F9A">
        <w:rPr>
          <w:rFonts w:ascii="Calibri" w:eastAsiaTheme="minorHAnsi" w:hAnsi="Calibri" w:cs="Calibri"/>
          <w:i/>
          <w:color w:val="000000"/>
          <w:szCs w:val="22"/>
          <w:lang w:val="en-GB"/>
        </w:rPr>
        <w:t xml:space="preserve"> increase of rates of obesity and malnutrition</w:t>
      </w:r>
      <w:r w:rsidR="00BF3F9A" w:rsidRPr="00BF3F9A">
        <w:rPr>
          <w:rFonts w:ascii="Calibri" w:eastAsiaTheme="minorHAnsi" w:hAnsi="Calibri" w:cs="Calibri"/>
          <w:i/>
          <w:color w:val="000000"/>
          <w:szCs w:val="22"/>
          <w:lang w:val="en-GB"/>
        </w:rPr>
        <w:t xml:space="preserve">”, </w:t>
      </w:r>
      <w:r w:rsidR="00BF3F9A">
        <w:rPr>
          <w:rFonts w:ascii="Calibri" w:eastAsiaTheme="minorHAnsi" w:hAnsi="Calibri" w:cs="Calibri"/>
          <w:color w:val="000000"/>
          <w:szCs w:val="22"/>
          <w:lang w:val="en-GB"/>
        </w:rPr>
        <w:t xml:space="preserve">thereby combining both sides of malnutrition. </w:t>
      </w:r>
    </w:p>
    <w:p w:rsidR="00C7630A" w:rsidRDefault="00C7630A" w:rsidP="008F7D90">
      <w:pPr>
        <w:widowControl w:val="0"/>
        <w:autoSpaceDE w:val="0"/>
        <w:autoSpaceDN w:val="0"/>
        <w:adjustRightInd w:val="0"/>
        <w:rPr>
          <w:rFonts w:ascii="Calibri" w:hAnsi="Calibri" w:cs="Calibri"/>
          <w:b/>
          <w:bCs/>
          <w:spacing w:val="1"/>
          <w:sz w:val="21"/>
          <w:szCs w:val="21"/>
        </w:rPr>
      </w:pPr>
    </w:p>
    <w:p w:rsidR="00C7630A" w:rsidRPr="009D0FE3" w:rsidRDefault="009D0FE3" w:rsidP="008F7D90">
      <w:pPr>
        <w:widowControl w:val="0"/>
        <w:autoSpaceDE w:val="0"/>
        <w:autoSpaceDN w:val="0"/>
        <w:adjustRightInd w:val="0"/>
        <w:rPr>
          <w:rFonts w:ascii="Calibri" w:hAnsi="Calibri" w:cs="Calibri"/>
          <w:b/>
          <w:bCs/>
          <w:spacing w:val="1"/>
          <w:sz w:val="24"/>
        </w:rPr>
      </w:pPr>
      <w:r w:rsidRPr="009D0FE3">
        <w:rPr>
          <w:rFonts w:ascii="Calibri" w:hAnsi="Calibri" w:cs="Calibri"/>
          <w:b/>
          <w:bCs/>
          <w:spacing w:val="1"/>
          <w:sz w:val="24"/>
        </w:rPr>
        <w:t>2</w:t>
      </w:r>
      <w:r>
        <w:rPr>
          <w:rFonts w:ascii="Calibri" w:hAnsi="Calibri" w:cs="Calibri"/>
          <w:b/>
          <w:bCs/>
          <w:spacing w:val="1"/>
          <w:sz w:val="24"/>
        </w:rPr>
        <w:t xml:space="preserve"> </w:t>
      </w:r>
      <w:r w:rsidRPr="009D0FE3">
        <w:rPr>
          <w:rFonts w:ascii="Calibri" w:hAnsi="Calibri" w:cs="Calibri"/>
          <w:b/>
          <w:bCs/>
          <w:spacing w:val="1"/>
          <w:sz w:val="24"/>
        </w:rPr>
        <w:t xml:space="preserve">B) </w:t>
      </w:r>
      <w:r w:rsidR="008B5B8C" w:rsidRPr="009D0FE3">
        <w:rPr>
          <w:rFonts w:ascii="Calibri" w:hAnsi="Calibri" w:cs="Calibri"/>
          <w:b/>
          <w:bCs/>
          <w:spacing w:val="1"/>
          <w:sz w:val="24"/>
        </w:rPr>
        <w:t>What do you disagree with about the goals, targets and indicators, and what do you propose instead?</w:t>
      </w:r>
    </w:p>
    <w:p w:rsidR="00C7630A" w:rsidRDefault="00C7630A" w:rsidP="008F7D90">
      <w:pPr>
        <w:widowControl w:val="0"/>
        <w:autoSpaceDE w:val="0"/>
        <w:autoSpaceDN w:val="0"/>
        <w:adjustRightInd w:val="0"/>
        <w:rPr>
          <w:rFonts w:ascii="Calibri" w:hAnsi="Calibri" w:cs="Calibri"/>
          <w:b/>
          <w:bCs/>
          <w:spacing w:val="1"/>
          <w:sz w:val="21"/>
          <w:szCs w:val="21"/>
        </w:rPr>
      </w:pPr>
    </w:p>
    <w:p w:rsidR="001D5C48" w:rsidRPr="00861CD7" w:rsidRDefault="00C72B42" w:rsidP="00361F0E">
      <w:pPr>
        <w:widowControl w:val="0"/>
        <w:autoSpaceDE w:val="0"/>
        <w:autoSpaceDN w:val="0"/>
        <w:adjustRightInd w:val="0"/>
        <w:spacing w:after="120"/>
        <w:rPr>
          <w:rFonts w:asciiTheme="minorHAnsi" w:hAnsiTheme="minorHAnsi" w:cs="Calibri"/>
          <w:b/>
          <w:bCs/>
          <w:spacing w:val="1"/>
          <w:szCs w:val="21"/>
        </w:rPr>
      </w:pPr>
      <w:r w:rsidRPr="00861CD7">
        <w:rPr>
          <w:rFonts w:asciiTheme="minorHAnsi" w:hAnsiTheme="minorHAnsi" w:cs="Calibri"/>
          <w:b/>
          <w:bCs/>
          <w:spacing w:val="1"/>
          <w:szCs w:val="21"/>
        </w:rPr>
        <w:t>Post-2015 HLP Report</w:t>
      </w:r>
    </w:p>
    <w:p w:rsidR="00BF3F9A" w:rsidRPr="00BF3F9A" w:rsidRDefault="000371C1" w:rsidP="00BF3F9A">
      <w:pPr>
        <w:pStyle w:val="ListParagraph"/>
        <w:numPr>
          <w:ilvl w:val="0"/>
          <w:numId w:val="26"/>
        </w:numPr>
        <w:spacing w:after="120"/>
        <w:ind w:left="426" w:hanging="284"/>
        <w:contextualSpacing w:val="0"/>
        <w:rPr>
          <w:rFonts w:ascii="Calibri" w:eastAsiaTheme="minorHAnsi" w:hAnsi="Calibri" w:cs="Calibri"/>
          <w:color w:val="000000"/>
          <w:szCs w:val="22"/>
          <w:lang w:val="en-GB"/>
        </w:rPr>
      </w:pPr>
      <w:r>
        <w:rPr>
          <w:rFonts w:ascii="Calibri" w:eastAsiaTheme="minorHAnsi" w:hAnsi="Calibri" w:cs="Calibri"/>
          <w:b/>
          <w:color w:val="000000"/>
          <w:szCs w:val="22"/>
          <w:lang w:val="en-GB"/>
        </w:rPr>
        <w:t>Draw from</w:t>
      </w:r>
      <w:r w:rsidR="002F2726" w:rsidRPr="001D5C48">
        <w:rPr>
          <w:rFonts w:ascii="Calibri" w:eastAsiaTheme="minorHAnsi" w:hAnsi="Calibri" w:cs="Calibri"/>
          <w:b/>
          <w:color w:val="000000"/>
          <w:szCs w:val="22"/>
          <w:lang w:val="en-GB"/>
        </w:rPr>
        <w:t xml:space="preserve"> the global monitoring framework on NCDs:</w:t>
      </w:r>
      <w:r w:rsidR="002F2726" w:rsidRPr="001D5C48">
        <w:rPr>
          <w:rFonts w:ascii="Calibri" w:eastAsiaTheme="minorHAnsi" w:hAnsi="Calibri" w:cs="Calibri"/>
          <w:color w:val="000000"/>
          <w:szCs w:val="22"/>
          <w:lang w:val="en-GB"/>
        </w:rPr>
        <w:t xml:space="preserve"> The recently-adopted global monitoring framework for NCDs, including the target to reduce preventable deaths from NCDs by 25% by the year 2025, should serve as the technical basis for target and indicator development on NCDs.</w:t>
      </w:r>
      <w:r w:rsidR="00BF3F9A">
        <w:rPr>
          <w:rFonts w:ascii="Calibri" w:eastAsiaTheme="minorHAnsi" w:hAnsi="Calibri" w:cs="Calibri"/>
          <w:color w:val="000000"/>
          <w:szCs w:val="22"/>
          <w:lang w:val="en-GB"/>
        </w:rPr>
        <w:t xml:space="preserve"> </w:t>
      </w:r>
      <w:r w:rsidR="00BF3F9A" w:rsidRPr="00BF3F9A">
        <w:rPr>
          <w:rFonts w:ascii="Calibri" w:hAnsi="Calibri" w:cs="Calibri"/>
          <w:color w:val="000000"/>
        </w:rPr>
        <w:t>The</w:t>
      </w:r>
      <w:r w:rsidR="00BF3F9A" w:rsidRPr="00BF3F9A">
        <w:rPr>
          <w:rFonts w:ascii="Calibri" w:hAnsi="Calibri" w:cs="Calibri"/>
          <w:color w:val="000000"/>
          <w:spacing w:val="1"/>
        </w:rPr>
        <w:t xml:space="preserve"> </w:t>
      </w:r>
      <w:r w:rsidR="00BF3F9A" w:rsidRPr="00BF3F9A">
        <w:rPr>
          <w:rFonts w:ascii="Calibri" w:hAnsi="Calibri" w:cs="Calibri"/>
          <w:bCs/>
          <w:color w:val="000000"/>
        </w:rPr>
        <w:t>main</w:t>
      </w:r>
      <w:r w:rsidR="00BF3F9A" w:rsidRPr="00BF3F9A">
        <w:rPr>
          <w:rFonts w:ascii="Calibri" w:hAnsi="Calibri" w:cs="Calibri"/>
          <w:bCs/>
          <w:color w:val="000000"/>
          <w:spacing w:val="-3"/>
        </w:rPr>
        <w:t xml:space="preserve"> </w:t>
      </w:r>
      <w:r w:rsidR="00BF3F9A" w:rsidRPr="00BF3F9A">
        <w:rPr>
          <w:rFonts w:ascii="Calibri" w:hAnsi="Calibri" w:cs="Calibri"/>
          <w:bCs/>
          <w:color w:val="000000"/>
          <w:spacing w:val="1"/>
        </w:rPr>
        <w:t>r</w:t>
      </w:r>
      <w:r w:rsidR="00BF3F9A" w:rsidRPr="00BF3F9A">
        <w:rPr>
          <w:rFonts w:ascii="Calibri" w:hAnsi="Calibri" w:cs="Calibri"/>
          <w:bCs/>
          <w:color w:val="000000"/>
          <w:spacing w:val="-1"/>
        </w:rPr>
        <w:t>i</w:t>
      </w:r>
      <w:r w:rsidR="00BF3F9A" w:rsidRPr="00BF3F9A">
        <w:rPr>
          <w:rFonts w:ascii="Calibri" w:hAnsi="Calibri" w:cs="Calibri"/>
          <w:bCs/>
          <w:color w:val="000000"/>
        </w:rPr>
        <w:t>sk f</w:t>
      </w:r>
      <w:r w:rsidR="00BF3F9A" w:rsidRPr="00BF3F9A">
        <w:rPr>
          <w:rFonts w:ascii="Calibri" w:hAnsi="Calibri" w:cs="Calibri"/>
          <w:bCs/>
          <w:color w:val="000000"/>
          <w:spacing w:val="-4"/>
        </w:rPr>
        <w:t>a</w:t>
      </w:r>
      <w:r w:rsidR="00BF3F9A" w:rsidRPr="00BF3F9A">
        <w:rPr>
          <w:rFonts w:ascii="Calibri" w:hAnsi="Calibri" w:cs="Calibri"/>
          <w:bCs/>
          <w:color w:val="000000"/>
          <w:spacing w:val="1"/>
        </w:rPr>
        <w:t>c</w:t>
      </w:r>
      <w:r w:rsidR="00BF3F9A" w:rsidRPr="00BF3F9A">
        <w:rPr>
          <w:rFonts w:ascii="Calibri" w:hAnsi="Calibri" w:cs="Calibri"/>
          <w:bCs/>
          <w:color w:val="000000"/>
        </w:rPr>
        <w:t>t</w:t>
      </w:r>
      <w:r w:rsidR="00BF3F9A" w:rsidRPr="00BF3F9A">
        <w:rPr>
          <w:rFonts w:ascii="Calibri" w:hAnsi="Calibri" w:cs="Calibri"/>
          <w:bCs/>
          <w:color w:val="000000"/>
          <w:spacing w:val="-1"/>
        </w:rPr>
        <w:t>o</w:t>
      </w:r>
      <w:r w:rsidR="00BF3F9A" w:rsidRPr="00BF3F9A">
        <w:rPr>
          <w:rFonts w:ascii="Calibri" w:hAnsi="Calibri" w:cs="Calibri"/>
          <w:bCs/>
          <w:color w:val="000000"/>
          <w:spacing w:val="1"/>
        </w:rPr>
        <w:t>r</w:t>
      </w:r>
      <w:r w:rsidR="00BF3F9A" w:rsidRPr="00BF3F9A">
        <w:rPr>
          <w:rFonts w:ascii="Calibri" w:hAnsi="Calibri" w:cs="Calibri"/>
          <w:bCs/>
          <w:color w:val="000000"/>
        </w:rPr>
        <w:t>s</w:t>
      </w:r>
      <w:r w:rsidR="00BF3F9A" w:rsidRPr="00BF3F9A">
        <w:rPr>
          <w:rFonts w:ascii="Calibri" w:hAnsi="Calibri" w:cs="Calibri"/>
          <w:bCs/>
          <w:color w:val="000000"/>
          <w:spacing w:val="-2"/>
        </w:rPr>
        <w:t xml:space="preserve"> </w:t>
      </w:r>
      <w:r w:rsidR="00BF3F9A" w:rsidRPr="00BF3F9A">
        <w:rPr>
          <w:rFonts w:ascii="Calibri" w:hAnsi="Calibri" w:cs="Calibri"/>
          <w:bCs/>
          <w:color w:val="000000"/>
        </w:rPr>
        <w:t>f</w:t>
      </w:r>
      <w:r w:rsidR="00BF3F9A" w:rsidRPr="00BF3F9A">
        <w:rPr>
          <w:rFonts w:ascii="Calibri" w:hAnsi="Calibri" w:cs="Calibri"/>
          <w:bCs/>
          <w:color w:val="000000"/>
          <w:spacing w:val="-1"/>
        </w:rPr>
        <w:t>o</w:t>
      </w:r>
      <w:r w:rsidR="00BF3F9A" w:rsidRPr="00BF3F9A">
        <w:rPr>
          <w:rFonts w:ascii="Calibri" w:hAnsi="Calibri" w:cs="Calibri"/>
          <w:bCs/>
          <w:color w:val="000000"/>
        </w:rPr>
        <w:t>r</w:t>
      </w:r>
      <w:r w:rsidR="00BF3F9A" w:rsidRPr="00BF3F9A">
        <w:rPr>
          <w:rFonts w:ascii="Calibri" w:hAnsi="Calibri" w:cs="Calibri"/>
          <w:bCs/>
          <w:color w:val="000000"/>
          <w:spacing w:val="-1"/>
        </w:rPr>
        <w:t xml:space="preserve"> N</w:t>
      </w:r>
      <w:r w:rsidR="00BF3F9A" w:rsidRPr="00BF3F9A">
        <w:rPr>
          <w:rFonts w:ascii="Calibri" w:hAnsi="Calibri" w:cs="Calibri"/>
          <w:bCs/>
          <w:color w:val="000000"/>
          <w:spacing w:val="1"/>
        </w:rPr>
        <w:t>C</w:t>
      </w:r>
      <w:r w:rsidR="00BF3F9A" w:rsidRPr="00BF3F9A">
        <w:rPr>
          <w:rFonts w:ascii="Calibri" w:hAnsi="Calibri" w:cs="Calibri"/>
          <w:bCs/>
          <w:color w:val="000000"/>
        </w:rPr>
        <w:t>Ds</w:t>
      </w:r>
      <w:r w:rsidR="00BF3F9A" w:rsidRPr="00BF3F9A">
        <w:rPr>
          <w:rFonts w:ascii="Calibri" w:hAnsi="Calibri" w:cs="Calibri"/>
          <w:bCs/>
          <w:color w:val="000000"/>
          <w:spacing w:val="1"/>
        </w:rPr>
        <w:t xml:space="preserve"> </w:t>
      </w:r>
      <w:r w:rsidR="00BF3F9A" w:rsidRPr="00BF3F9A">
        <w:rPr>
          <w:rFonts w:ascii="Calibri" w:hAnsi="Calibri" w:cs="Calibri"/>
          <w:bCs/>
          <w:color w:val="000000"/>
        </w:rPr>
        <w:t>must</w:t>
      </w:r>
      <w:r w:rsidR="00BF3F9A" w:rsidRPr="00BF3F9A">
        <w:rPr>
          <w:rFonts w:ascii="Calibri" w:hAnsi="Calibri" w:cs="Calibri"/>
          <w:bCs/>
          <w:color w:val="000000"/>
          <w:spacing w:val="-2"/>
        </w:rPr>
        <w:t xml:space="preserve"> </w:t>
      </w:r>
      <w:r w:rsidR="00BF3F9A" w:rsidRPr="00BF3F9A">
        <w:rPr>
          <w:rFonts w:ascii="Calibri" w:hAnsi="Calibri" w:cs="Calibri"/>
          <w:bCs/>
          <w:color w:val="000000"/>
        </w:rPr>
        <w:t>be</w:t>
      </w:r>
      <w:r w:rsidR="00BF3F9A" w:rsidRPr="00BF3F9A">
        <w:rPr>
          <w:rFonts w:ascii="Calibri" w:hAnsi="Calibri" w:cs="Calibri"/>
          <w:bCs/>
          <w:color w:val="000000"/>
          <w:spacing w:val="-1"/>
        </w:rPr>
        <w:t xml:space="preserve"> </w:t>
      </w:r>
      <w:r w:rsidR="00BF3F9A" w:rsidRPr="00BF3F9A">
        <w:rPr>
          <w:rFonts w:ascii="Calibri" w:hAnsi="Calibri" w:cs="Calibri"/>
          <w:bCs/>
          <w:color w:val="000000"/>
          <w:spacing w:val="1"/>
        </w:rPr>
        <w:t>i</w:t>
      </w:r>
      <w:r w:rsidR="00BF3F9A" w:rsidRPr="00BF3F9A">
        <w:rPr>
          <w:rFonts w:ascii="Calibri" w:hAnsi="Calibri" w:cs="Calibri"/>
          <w:bCs/>
          <w:color w:val="000000"/>
          <w:spacing w:val="-1"/>
        </w:rPr>
        <w:t>nc</w:t>
      </w:r>
      <w:r w:rsidR="00BF3F9A" w:rsidRPr="00BF3F9A">
        <w:rPr>
          <w:rFonts w:ascii="Calibri" w:hAnsi="Calibri" w:cs="Calibri"/>
          <w:bCs/>
          <w:color w:val="000000"/>
          <w:spacing w:val="1"/>
        </w:rPr>
        <w:t>l</w:t>
      </w:r>
      <w:r w:rsidR="00BF3F9A" w:rsidRPr="00BF3F9A">
        <w:rPr>
          <w:rFonts w:ascii="Calibri" w:hAnsi="Calibri" w:cs="Calibri"/>
          <w:bCs/>
          <w:color w:val="000000"/>
          <w:spacing w:val="-1"/>
        </w:rPr>
        <w:t>ude</w:t>
      </w:r>
      <w:r w:rsidR="00BF3F9A" w:rsidRPr="00BF3F9A">
        <w:rPr>
          <w:rFonts w:ascii="Calibri" w:hAnsi="Calibri" w:cs="Calibri"/>
          <w:bCs/>
          <w:color w:val="000000"/>
        </w:rPr>
        <w:t>d</w:t>
      </w:r>
      <w:r w:rsidR="00BF3F9A" w:rsidRPr="00BF3F9A">
        <w:rPr>
          <w:rFonts w:ascii="Calibri" w:hAnsi="Calibri" w:cs="Calibri"/>
          <w:bCs/>
          <w:color w:val="000000"/>
          <w:spacing w:val="-1"/>
        </w:rPr>
        <w:t xml:space="preserve"> w</w:t>
      </w:r>
      <w:r w:rsidR="00BF3F9A" w:rsidRPr="00BF3F9A">
        <w:rPr>
          <w:rFonts w:ascii="Calibri" w:hAnsi="Calibri" w:cs="Calibri"/>
          <w:bCs/>
          <w:color w:val="000000"/>
          <w:spacing w:val="1"/>
        </w:rPr>
        <w:t>i</w:t>
      </w:r>
      <w:r w:rsidR="00BF3F9A" w:rsidRPr="00BF3F9A">
        <w:rPr>
          <w:rFonts w:ascii="Calibri" w:hAnsi="Calibri" w:cs="Calibri"/>
          <w:bCs/>
          <w:color w:val="000000"/>
        </w:rPr>
        <w:t>t</w:t>
      </w:r>
      <w:r w:rsidR="00BF3F9A" w:rsidRPr="00BF3F9A">
        <w:rPr>
          <w:rFonts w:ascii="Calibri" w:hAnsi="Calibri" w:cs="Calibri"/>
          <w:bCs/>
          <w:color w:val="000000"/>
          <w:spacing w:val="-3"/>
        </w:rPr>
        <w:t>h</w:t>
      </w:r>
      <w:r w:rsidR="00BF3F9A" w:rsidRPr="00BF3F9A">
        <w:rPr>
          <w:rFonts w:ascii="Calibri" w:hAnsi="Calibri" w:cs="Calibri"/>
          <w:bCs/>
          <w:color w:val="000000"/>
          <w:spacing w:val="1"/>
        </w:rPr>
        <w:t>i</w:t>
      </w:r>
      <w:r w:rsidR="00BF3F9A" w:rsidRPr="00BF3F9A">
        <w:rPr>
          <w:rFonts w:ascii="Calibri" w:hAnsi="Calibri" w:cs="Calibri"/>
          <w:bCs/>
          <w:color w:val="000000"/>
        </w:rPr>
        <w:t>n</w:t>
      </w:r>
      <w:r w:rsidR="00BF3F9A" w:rsidRPr="00BF3F9A">
        <w:rPr>
          <w:rFonts w:ascii="Calibri" w:hAnsi="Calibri" w:cs="Calibri"/>
          <w:bCs/>
          <w:color w:val="000000"/>
          <w:spacing w:val="-1"/>
        </w:rPr>
        <w:t xml:space="preserve"> </w:t>
      </w:r>
      <w:r w:rsidR="00BF3F9A" w:rsidRPr="00BF3F9A">
        <w:rPr>
          <w:rFonts w:ascii="Calibri" w:hAnsi="Calibri" w:cs="Calibri"/>
          <w:bCs/>
          <w:color w:val="000000"/>
          <w:spacing w:val="1"/>
        </w:rPr>
        <w:t>t</w:t>
      </w:r>
      <w:r w:rsidR="00BF3F9A" w:rsidRPr="00BF3F9A">
        <w:rPr>
          <w:rFonts w:ascii="Calibri" w:hAnsi="Calibri" w:cs="Calibri"/>
          <w:bCs/>
          <w:color w:val="000000"/>
          <w:spacing w:val="-1"/>
        </w:rPr>
        <w:t>h</w:t>
      </w:r>
      <w:r w:rsidR="00BF3F9A" w:rsidRPr="00BF3F9A">
        <w:rPr>
          <w:rFonts w:ascii="Calibri" w:hAnsi="Calibri" w:cs="Calibri"/>
          <w:bCs/>
          <w:color w:val="000000"/>
        </w:rPr>
        <w:t>e</w:t>
      </w:r>
      <w:r w:rsidR="00BF3F9A" w:rsidRPr="00BF3F9A">
        <w:rPr>
          <w:rFonts w:ascii="Calibri" w:hAnsi="Calibri" w:cs="Calibri"/>
          <w:bCs/>
          <w:color w:val="000000"/>
          <w:spacing w:val="1"/>
        </w:rPr>
        <w:t xml:space="preserve"> </w:t>
      </w:r>
      <w:r w:rsidR="00BF3F9A" w:rsidRPr="00BF3F9A">
        <w:rPr>
          <w:rFonts w:ascii="Calibri" w:hAnsi="Calibri" w:cs="Calibri"/>
          <w:bCs/>
          <w:color w:val="000000"/>
          <w:spacing w:val="-1"/>
        </w:rPr>
        <w:t>po</w:t>
      </w:r>
      <w:r w:rsidR="00BF3F9A" w:rsidRPr="00BF3F9A">
        <w:rPr>
          <w:rFonts w:ascii="Calibri" w:hAnsi="Calibri" w:cs="Calibri"/>
          <w:bCs/>
          <w:color w:val="000000"/>
        </w:rPr>
        <w:t>st-</w:t>
      </w:r>
      <w:r w:rsidR="00BF3F9A" w:rsidRPr="00BF3F9A">
        <w:rPr>
          <w:rFonts w:ascii="Calibri" w:hAnsi="Calibri" w:cs="Calibri"/>
          <w:bCs/>
          <w:color w:val="000000"/>
          <w:spacing w:val="-2"/>
        </w:rPr>
        <w:t>2</w:t>
      </w:r>
      <w:r w:rsidR="00BF3F9A" w:rsidRPr="00BF3F9A">
        <w:rPr>
          <w:rFonts w:ascii="Calibri" w:hAnsi="Calibri" w:cs="Calibri"/>
          <w:bCs/>
          <w:color w:val="000000"/>
          <w:spacing w:val="1"/>
        </w:rPr>
        <w:t>0</w:t>
      </w:r>
      <w:r w:rsidR="00BF3F9A" w:rsidRPr="00BF3F9A">
        <w:rPr>
          <w:rFonts w:ascii="Calibri" w:hAnsi="Calibri" w:cs="Calibri"/>
          <w:bCs/>
          <w:color w:val="000000"/>
          <w:spacing w:val="-2"/>
        </w:rPr>
        <w:t>1</w:t>
      </w:r>
      <w:r w:rsidR="00BF3F9A" w:rsidRPr="00BF3F9A">
        <w:rPr>
          <w:rFonts w:ascii="Calibri" w:hAnsi="Calibri" w:cs="Calibri"/>
          <w:bCs/>
          <w:color w:val="000000"/>
        </w:rPr>
        <w:t>5</w:t>
      </w:r>
      <w:r w:rsidR="00BF3F9A" w:rsidRPr="00BF3F9A">
        <w:rPr>
          <w:rFonts w:ascii="Calibri" w:hAnsi="Calibri" w:cs="Calibri"/>
          <w:bCs/>
          <w:color w:val="000000"/>
          <w:spacing w:val="2"/>
        </w:rPr>
        <w:t xml:space="preserve"> </w:t>
      </w:r>
      <w:r w:rsidR="00BF3F9A" w:rsidRPr="00BF3F9A">
        <w:rPr>
          <w:rFonts w:ascii="Calibri" w:hAnsi="Calibri" w:cs="Calibri"/>
          <w:bCs/>
          <w:color w:val="000000"/>
          <w:spacing w:val="-3"/>
        </w:rPr>
        <w:t>f</w:t>
      </w:r>
      <w:r w:rsidR="00BF3F9A" w:rsidRPr="00BF3F9A">
        <w:rPr>
          <w:rFonts w:ascii="Calibri" w:hAnsi="Calibri" w:cs="Calibri"/>
          <w:bCs/>
          <w:color w:val="000000"/>
          <w:spacing w:val="1"/>
        </w:rPr>
        <w:t>r</w:t>
      </w:r>
      <w:r w:rsidR="00BF3F9A" w:rsidRPr="00BF3F9A">
        <w:rPr>
          <w:rFonts w:ascii="Calibri" w:hAnsi="Calibri" w:cs="Calibri"/>
          <w:bCs/>
          <w:color w:val="000000"/>
          <w:spacing w:val="-1"/>
        </w:rPr>
        <w:t>a</w:t>
      </w:r>
      <w:r w:rsidR="00BF3F9A" w:rsidRPr="00BF3F9A">
        <w:rPr>
          <w:rFonts w:ascii="Calibri" w:hAnsi="Calibri" w:cs="Calibri"/>
          <w:bCs/>
          <w:color w:val="000000"/>
        </w:rPr>
        <w:t>mew</w:t>
      </w:r>
      <w:r w:rsidR="00BF3F9A" w:rsidRPr="00BF3F9A">
        <w:rPr>
          <w:rFonts w:ascii="Calibri" w:hAnsi="Calibri" w:cs="Calibri"/>
          <w:bCs/>
          <w:color w:val="000000"/>
          <w:spacing w:val="-1"/>
        </w:rPr>
        <w:t>o</w:t>
      </w:r>
      <w:r w:rsidR="00BF3F9A" w:rsidRPr="00BF3F9A">
        <w:rPr>
          <w:rFonts w:ascii="Calibri" w:hAnsi="Calibri" w:cs="Calibri"/>
          <w:bCs/>
          <w:color w:val="000000"/>
          <w:spacing w:val="-2"/>
        </w:rPr>
        <w:t>r</w:t>
      </w:r>
      <w:r w:rsidR="00BF3F9A" w:rsidRPr="00BF3F9A">
        <w:rPr>
          <w:rFonts w:ascii="Calibri" w:hAnsi="Calibri" w:cs="Calibri"/>
          <w:bCs/>
          <w:color w:val="000000"/>
        </w:rPr>
        <w:t>k</w:t>
      </w:r>
      <w:r w:rsidR="00BF3F9A" w:rsidRPr="00BF3F9A">
        <w:rPr>
          <w:rFonts w:ascii="Calibri" w:hAnsi="Calibri" w:cs="Calibri"/>
          <w:bCs/>
          <w:color w:val="000000"/>
          <w:spacing w:val="1"/>
        </w:rPr>
        <w:t xml:space="preserve"> </w:t>
      </w:r>
      <w:r w:rsidR="00BF3F9A" w:rsidRPr="00BF3F9A">
        <w:rPr>
          <w:rFonts w:ascii="Calibri" w:hAnsi="Calibri" w:cs="Calibri"/>
          <w:bCs/>
          <w:color w:val="000000"/>
          <w:spacing w:val="-1"/>
        </w:rPr>
        <w:t>a</w:t>
      </w:r>
      <w:r w:rsidR="00BF3F9A" w:rsidRPr="00BF3F9A">
        <w:rPr>
          <w:rFonts w:ascii="Calibri" w:hAnsi="Calibri" w:cs="Calibri"/>
          <w:bCs/>
          <w:color w:val="000000"/>
        </w:rPr>
        <w:t>s</w:t>
      </w:r>
      <w:r w:rsidR="00BF3F9A" w:rsidRPr="00BF3F9A">
        <w:rPr>
          <w:rFonts w:ascii="Calibri" w:hAnsi="Calibri" w:cs="Calibri"/>
          <w:bCs/>
          <w:color w:val="000000"/>
          <w:spacing w:val="1"/>
        </w:rPr>
        <w:t xml:space="preserve"> i</w:t>
      </w:r>
      <w:r w:rsidR="00BF3F9A" w:rsidRPr="00BF3F9A">
        <w:rPr>
          <w:rFonts w:ascii="Calibri" w:hAnsi="Calibri" w:cs="Calibri"/>
          <w:bCs/>
          <w:color w:val="000000"/>
          <w:spacing w:val="-1"/>
        </w:rPr>
        <w:t>ndi</w:t>
      </w:r>
      <w:r w:rsidR="00BF3F9A" w:rsidRPr="00BF3F9A">
        <w:rPr>
          <w:rFonts w:ascii="Calibri" w:hAnsi="Calibri" w:cs="Calibri"/>
          <w:bCs/>
          <w:color w:val="000000"/>
          <w:spacing w:val="1"/>
        </w:rPr>
        <w:t>c</w:t>
      </w:r>
      <w:r w:rsidR="00BF3F9A" w:rsidRPr="00BF3F9A">
        <w:rPr>
          <w:rFonts w:ascii="Calibri" w:hAnsi="Calibri" w:cs="Calibri"/>
          <w:bCs/>
          <w:color w:val="000000"/>
          <w:spacing w:val="-1"/>
        </w:rPr>
        <w:t>a</w:t>
      </w:r>
      <w:r w:rsidR="00BF3F9A" w:rsidRPr="00BF3F9A">
        <w:rPr>
          <w:rFonts w:ascii="Calibri" w:hAnsi="Calibri" w:cs="Calibri"/>
          <w:bCs/>
          <w:color w:val="000000"/>
        </w:rPr>
        <w:t>t</w:t>
      </w:r>
      <w:r w:rsidR="00BF3F9A" w:rsidRPr="00BF3F9A">
        <w:rPr>
          <w:rFonts w:ascii="Calibri" w:hAnsi="Calibri" w:cs="Calibri"/>
          <w:bCs/>
          <w:color w:val="000000"/>
          <w:spacing w:val="-1"/>
        </w:rPr>
        <w:t>o</w:t>
      </w:r>
      <w:r w:rsidR="00BF3F9A" w:rsidRPr="00BF3F9A">
        <w:rPr>
          <w:rFonts w:ascii="Calibri" w:hAnsi="Calibri" w:cs="Calibri"/>
          <w:bCs/>
          <w:color w:val="000000"/>
          <w:spacing w:val="2"/>
        </w:rPr>
        <w:t>r</w:t>
      </w:r>
      <w:r w:rsidR="00BF3F9A" w:rsidRPr="00BF3F9A">
        <w:rPr>
          <w:rFonts w:ascii="Calibri" w:hAnsi="Calibri" w:cs="Calibri"/>
          <w:bCs/>
          <w:color w:val="000000"/>
        </w:rPr>
        <w:t>s</w:t>
      </w:r>
      <w:r w:rsidR="00BF3F9A" w:rsidRPr="00BF3F9A">
        <w:rPr>
          <w:rFonts w:ascii="Calibri" w:hAnsi="Calibri" w:cs="Calibri"/>
          <w:bCs/>
          <w:color w:val="000000"/>
          <w:spacing w:val="-1"/>
        </w:rPr>
        <w:t xml:space="preserve"> </w:t>
      </w:r>
      <w:r w:rsidR="00BF3F9A" w:rsidRPr="00BF3F9A">
        <w:rPr>
          <w:rFonts w:ascii="Calibri" w:hAnsi="Calibri" w:cs="Calibri"/>
          <w:color w:val="000000"/>
        </w:rPr>
        <w:t>(i</w:t>
      </w:r>
      <w:r w:rsidR="00BF3F9A" w:rsidRPr="00BF3F9A">
        <w:rPr>
          <w:rFonts w:ascii="Calibri" w:hAnsi="Calibri" w:cs="Calibri"/>
          <w:color w:val="000000"/>
          <w:spacing w:val="-1"/>
        </w:rPr>
        <w:t>n</w:t>
      </w:r>
      <w:r w:rsidR="00BF3F9A" w:rsidRPr="00BF3F9A">
        <w:rPr>
          <w:rFonts w:ascii="Calibri" w:hAnsi="Calibri" w:cs="Calibri"/>
          <w:color w:val="000000"/>
        </w:rPr>
        <w:t>cl</w:t>
      </w:r>
      <w:r w:rsidR="00BF3F9A" w:rsidRPr="00BF3F9A">
        <w:rPr>
          <w:rFonts w:ascii="Calibri" w:hAnsi="Calibri" w:cs="Calibri"/>
          <w:color w:val="000000"/>
          <w:spacing w:val="-1"/>
        </w:rPr>
        <w:t>ud</w:t>
      </w:r>
      <w:r w:rsidR="00BF3F9A" w:rsidRPr="00BF3F9A">
        <w:rPr>
          <w:rFonts w:ascii="Calibri" w:hAnsi="Calibri" w:cs="Calibri"/>
          <w:color w:val="000000"/>
        </w:rPr>
        <w:t>i</w:t>
      </w:r>
      <w:r w:rsidR="00BF3F9A" w:rsidRPr="00BF3F9A">
        <w:rPr>
          <w:rFonts w:ascii="Calibri" w:hAnsi="Calibri" w:cs="Calibri"/>
          <w:color w:val="000000"/>
          <w:spacing w:val="-1"/>
        </w:rPr>
        <w:t>n</w:t>
      </w:r>
      <w:r w:rsidR="00BF3F9A" w:rsidRPr="00BF3F9A">
        <w:rPr>
          <w:rFonts w:ascii="Calibri" w:hAnsi="Calibri" w:cs="Calibri"/>
          <w:color w:val="000000"/>
        </w:rPr>
        <w:t>g t</w:t>
      </w:r>
      <w:r w:rsidR="00BF3F9A" w:rsidRPr="00BF3F9A">
        <w:rPr>
          <w:rFonts w:ascii="Calibri" w:hAnsi="Calibri" w:cs="Calibri"/>
          <w:color w:val="000000"/>
          <w:spacing w:val="1"/>
        </w:rPr>
        <w:t>o</w:t>
      </w:r>
      <w:r w:rsidR="00BF3F9A" w:rsidRPr="00BF3F9A">
        <w:rPr>
          <w:rFonts w:ascii="Calibri" w:hAnsi="Calibri" w:cs="Calibri"/>
          <w:color w:val="000000"/>
          <w:spacing w:val="-1"/>
        </w:rPr>
        <w:t>b</w:t>
      </w:r>
      <w:r w:rsidR="00BF3F9A" w:rsidRPr="00BF3F9A">
        <w:rPr>
          <w:rFonts w:ascii="Calibri" w:hAnsi="Calibri" w:cs="Calibri"/>
          <w:color w:val="000000"/>
        </w:rPr>
        <w:t>ac</w:t>
      </w:r>
      <w:r w:rsidR="00BF3F9A" w:rsidRPr="00BF3F9A">
        <w:rPr>
          <w:rFonts w:ascii="Calibri" w:hAnsi="Calibri" w:cs="Calibri"/>
          <w:color w:val="000000"/>
          <w:spacing w:val="-2"/>
        </w:rPr>
        <w:t>c</w:t>
      </w:r>
      <w:r w:rsidR="00BF3F9A" w:rsidRPr="00BF3F9A">
        <w:rPr>
          <w:rFonts w:ascii="Calibri" w:hAnsi="Calibri" w:cs="Calibri"/>
          <w:color w:val="000000"/>
        </w:rPr>
        <w:t>o</w:t>
      </w:r>
      <w:r w:rsidR="00BF3F9A" w:rsidRPr="00BF3F9A">
        <w:rPr>
          <w:rFonts w:ascii="Calibri" w:hAnsi="Calibri" w:cs="Calibri"/>
          <w:color w:val="000000"/>
          <w:spacing w:val="1"/>
        </w:rPr>
        <w:t xml:space="preserve"> </w:t>
      </w:r>
      <w:r w:rsidR="00BF3F9A" w:rsidRPr="00BF3F9A">
        <w:rPr>
          <w:rFonts w:ascii="Calibri" w:hAnsi="Calibri" w:cs="Calibri"/>
          <w:color w:val="000000"/>
        </w:rPr>
        <w:t>u</w:t>
      </w:r>
      <w:r w:rsidR="00BF3F9A" w:rsidRPr="00BF3F9A">
        <w:rPr>
          <w:rFonts w:ascii="Calibri" w:hAnsi="Calibri" w:cs="Calibri"/>
          <w:color w:val="000000"/>
          <w:spacing w:val="-3"/>
        </w:rPr>
        <w:t>s</w:t>
      </w:r>
      <w:r w:rsidR="00BF3F9A" w:rsidRPr="00BF3F9A">
        <w:rPr>
          <w:rFonts w:ascii="Calibri" w:hAnsi="Calibri" w:cs="Calibri"/>
          <w:color w:val="000000"/>
        </w:rPr>
        <w:t>e,</w:t>
      </w:r>
      <w:r w:rsidR="00BF3F9A" w:rsidRPr="00BF3F9A">
        <w:rPr>
          <w:rFonts w:ascii="Calibri" w:hAnsi="Calibri" w:cs="Calibri"/>
          <w:color w:val="000000"/>
          <w:spacing w:val="1"/>
        </w:rPr>
        <w:t xml:space="preserve"> </w:t>
      </w:r>
      <w:r w:rsidR="00BF3F9A" w:rsidRPr="00BF3F9A">
        <w:rPr>
          <w:rFonts w:ascii="Calibri" w:hAnsi="Calibri" w:cs="Calibri"/>
          <w:color w:val="000000"/>
          <w:spacing w:val="-1"/>
        </w:rPr>
        <w:t>h</w:t>
      </w:r>
      <w:r w:rsidR="00BF3F9A" w:rsidRPr="00BF3F9A">
        <w:rPr>
          <w:rFonts w:ascii="Calibri" w:hAnsi="Calibri" w:cs="Calibri"/>
          <w:color w:val="000000"/>
        </w:rPr>
        <w:t>a</w:t>
      </w:r>
      <w:r w:rsidR="00BF3F9A" w:rsidRPr="00BF3F9A">
        <w:rPr>
          <w:rFonts w:ascii="Calibri" w:hAnsi="Calibri" w:cs="Calibri"/>
          <w:color w:val="000000"/>
          <w:spacing w:val="-3"/>
        </w:rPr>
        <w:t>r</w:t>
      </w:r>
      <w:r w:rsidR="00BF3F9A" w:rsidRPr="00BF3F9A">
        <w:rPr>
          <w:rFonts w:ascii="Calibri" w:hAnsi="Calibri" w:cs="Calibri"/>
          <w:color w:val="000000"/>
          <w:spacing w:val="1"/>
        </w:rPr>
        <w:t>m</w:t>
      </w:r>
      <w:r w:rsidR="00BF3F9A" w:rsidRPr="00BF3F9A">
        <w:rPr>
          <w:rFonts w:ascii="Calibri" w:hAnsi="Calibri" w:cs="Calibri"/>
          <w:color w:val="000000"/>
        </w:rPr>
        <w:t>f</w:t>
      </w:r>
      <w:r w:rsidR="00BF3F9A" w:rsidRPr="00BF3F9A">
        <w:rPr>
          <w:rFonts w:ascii="Calibri" w:hAnsi="Calibri" w:cs="Calibri"/>
          <w:color w:val="000000"/>
          <w:spacing w:val="-1"/>
        </w:rPr>
        <w:t>u</w:t>
      </w:r>
      <w:r w:rsidR="00BF3F9A" w:rsidRPr="00BF3F9A">
        <w:rPr>
          <w:rFonts w:ascii="Calibri" w:hAnsi="Calibri" w:cs="Calibri"/>
          <w:color w:val="000000"/>
        </w:rPr>
        <w:t>l use</w:t>
      </w:r>
      <w:r w:rsidR="00BF3F9A" w:rsidRPr="00BF3F9A">
        <w:rPr>
          <w:rFonts w:ascii="Calibri" w:hAnsi="Calibri" w:cs="Calibri"/>
          <w:color w:val="000000"/>
          <w:spacing w:val="-2"/>
        </w:rPr>
        <w:t xml:space="preserve"> </w:t>
      </w:r>
      <w:r w:rsidR="00BF3F9A" w:rsidRPr="00BF3F9A">
        <w:rPr>
          <w:rFonts w:ascii="Calibri" w:hAnsi="Calibri" w:cs="Calibri"/>
          <w:color w:val="000000"/>
          <w:spacing w:val="-1"/>
        </w:rPr>
        <w:t>o</w:t>
      </w:r>
      <w:r w:rsidR="00BF3F9A" w:rsidRPr="00BF3F9A">
        <w:rPr>
          <w:rFonts w:ascii="Calibri" w:hAnsi="Calibri" w:cs="Calibri"/>
          <w:color w:val="000000"/>
        </w:rPr>
        <w:t>f alc</w:t>
      </w:r>
      <w:r w:rsidR="00BF3F9A" w:rsidRPr="00BF3F9A">
        <w:rPr>
          <w:rFonts w:ascii="Calibri" w:hAnsi="Calibri" w:cs="Calibri"/>
          <w:color w:val="000000"/>
          <w:spacing w:val="1"/>
        </w:rPr>
        <w:t>o</w:t>
      </w:r>
      <w:r w:rsidR="00BF3F9A" w:rsidRPr="00BF3F9A">
        <w:rPr>
          <w:rFonts w:ascii="Calibri" w:hAnsi="Calibri" w:cs="Calibri"/>
          <w:color w:val="000000"/>
          <w:spacing w:val="-3"/>
        </w:rPr>
        <w:t>h</w:t>
      </w:r>
      <w:r w:rsidR="00BF3F9A" w:rsidRPr="00BF3F9A">
        <w:rPr>
          <w:rFonts w:ascii="Calibri" w:hAnsi="Calibri" w:cs="Calibri"/>
          <w:color w:val="000000"/>
          <w:spacing w:val="1"/>
        </w:rPr>
        <w:t>o</w:t>
      </w:r>
      <w:r w:rsidR="00BF3F9A" w:rsidRPr="00BF3F9A">
        <w:rPr>
          <w:rFonts w:ascii="Calibri" w:hAnsi="Calibri" w:cs="Calibri"/>
          <w:color w:val="000000"/>
        </w:rPr>
        <w:t>l, u</w:t>
      </w:r>
      <w:r w:rsidR="00BF3F9A" w:rsidRPr="00BF3F9A">
        <w:rPr>
          <w:rFonts w:ascii="Calibri" w:hAnsi="Calibri" w:cs="Calibri"/>
          <w:color w:val="000000"/>
          <w:spacing w:val="-1"/>
        </w:rPr>
        <w:t>nh</w:t>
      </w:r>
      <w:r w:rsidR="00BF3F9A" w:rsidRPr="00BF3F9A">
        <w:rPr>
          <w:rFonts w:ascii="Calibri" w:hAnsi="Calibri" w:cs="Calibri"/>
          <w:color w:val="000000"/>
        </w:rPr>
        <w:t>ealt</w:t>
      </w:r>
      <w:r w:rsidR="00BF3F9A" w:rsidRPr="00BF3F9A">
        <w:rPr>
          <w:rFonts w:ascii="Calibri" w:hAnsi="Calibri" w:cs="Calibri"/>
          <w:color w:val="000000"/>
          <w:spacing w:val="-3"/>
        </w:rPr>
        <w:t>h</w:t>
      </w:r>
      <w:r w:rsidR="00BF3F9A" w:rsidRPr="00BF3F9A">
        <w:rPr>
          <w:rFonts w:ascii="Calibri" w:hAnsi="Calibri" w:cs="Calibri"/>
          <w:color w:val="000000"/>
        </w:rPr>
        <w:t>y</w:t>
      </w:r>
      <w:r w:rsidR="00BF3F9A" w:rsidRPr="00BF3F9A">
        <w:rPr>
          <w:rFonts w:ascii="Calibri" w:hAnsi="Calibri" w:cs="Calibri"/>
          <w:color w:val="000000"/>
          <w:spacing w:val="1"/>
        </w:rPr>
        <w:t xml:space="preserve"> </w:t>
      </w:r>
      <w:r w:rsidR="00BF3F9A" w:rsidRPr="00BF3F9A">
        <w:rPr>
          <w:rFonts w:ascii="Calibri" w:hAnsi="Calibri" w:cs="Calibri"/>
          <w:color w:val="000000"/>
        </w:rPr>
        <w:t>die</w:t>
      </w:r>
      <w:r w:rsidR="00BF3F9A" w:rsidRPr="00BF3F9A">
        <w:rPr>
          <w:rFonts w:ascii="Calibri" w:hAnsi="Calibri" w:cs="Calibri"/>
          <w:color w:val="000000"/>
          <w:spacing w:val="-2"/>
        </w:rPr>
        <w:t>t</w:t>
      </w:r>
      <w:r w:rsidR="00BF3F9A" w:rsidRPr="00BF3F9A">
        <w:rPr>
          <w:rFonts w:ascii="Calibri" w:hAnsi="Calibri" w:cs="Calibri"/>
          <w:color w:val="000000"/>
        </w:rPr>
        <w:t>s,</w:t>
      </w:r>
      <w:r w:rsidR="00BF3F9A" w:rsidRPr="00BF3F9A">
        <w:rPr>
          <w:rFonts w:ascii="Calibri" w:hAnsi="Calibri" w:cs="Calibri"/>
          <w:color w:val="000000"/>
          <w:spacing w:val="-2"/>
        </w:rPr>
        <w:t xml:space="preserve"> </w:t>
      </w:r>
      <w:r w:rsidR="00BF3F9A" w:rsidRPr="00BF3F9A">
        <w:rPr>
          <w:rFonts w:ascii="Calibri" w:hAnsi="Calibri" w:cs="Calibri"/>
          <w:color w:val="000000"/>
        </w:rPr>
        <w:t>a</w:t>
      </w:r>
      <w:r w:rsidR="00BF3F9A" w:rsidRPr="00BF3F9A">
        <w:rPr>
          <w:rFonts w:ascii="Calibri" w:hAnsi="Calibri" w:cs="Calibri"/>
          <w:color w:val="000000"/>
          <w:spacing w:val="-1"/>
        </w:rPr>
        <w:t>n</w:t>
      </w:r>
      <w:r w:rsidR="00BF3F9A" w:rsidRPr="00BF3F9A">
        <w:rPr>
          <w:rFonts w:ascii="Calibri" w:hAnsi="Calibri" w:cs="Calibri"/>
          <w:color w:val="000000"/>
        </w:rPr>
        <w:t>d</w:t>
      </w:r>
      <w:r w:rsidR="00BF3F9A" w:rsidRPr="00BF3F9A">
        <w:rPr>
          <w:rFonts w:ascii="Calibri" w:hAnsi="Calibri" w:cs="Calibri"/>
          <w:color w:val="000000"/>
          <w:spacing w:val="-1"/>
        </w:rPr>
        <w:t xml:space="preserve"> </w:t>
      </w:r>
      <w:r w:rsidR="00BF3F9A" w:rsidRPr="00BF3F9A">
        <w:rPr>
          <w:rFonts w:ascii="Calibri" w:hAnsi="Calibri" w:cs="Calibri"/>
          <w:color w:val="000000"/>
        </w:rPr>
        <w:t>p</w:t>
      </w:r>
      <w:r w:rsidR="00BF3F9A" w:rsidRPr="00BF3F9A">
        <w:rPr>
          <w:rFonts w:ascii="Calibri" w:hAnsi="Calibri" w:cs="Calibri"/>
          <w:color w:val="000000"/>
          <w:spacing w:val="-1"/>
        </w:rPr>
        <w:t>h</w:t>
      </w:r>
      <w:r w:rsidR="00BF3F9A" w:rsidRPr="00BF3F9A">
        <w:rPr>
          <w:rFonts w:ascii="Calibri" w:hAnsi="Calibri" w:cs="Calibri"/>
          <w:color w:val="000000"/>
          <w:spacing w:val="1"/>
        </w:rPr>
        <w:t>y</w:t>
      </w:r>
      <w:r w:rsidR="00BF3F9A" w:rsidRPr="00BF3F9A">
        <w:rPr>
          <w:rFonts w:ascii="Calibri" w:hAnsi="Calibri" w:cs="Calibri"/>
          <w:color w:val="000000"/>
        </w:rPr>
        <w:t>sical in</w:t>
      </w:r>
      <w:r w:rsidR="00BF3F9A" w:rsidRPr="00BF3F9A">
        <w:rPr>
          <w:rFonts w:ascii="Calibri" w:hAnsi="Calibri" w:cs="Calibri"/>
          <w:color w:val="000000"/>
          <w:spacing w:val="-1"/>
        </w:rPr>
        <w:t>a</w:t>
      </w:r>
      <w:r w:rsidR="00BF3F9A" w:rsidRPr="00BF3F9A">
        <w:rPr>
          <w:rFonts w:ascii="Calibri" w:hAnsi="Calibri" w:cs="Calibri"/>
          <w:color w:val="000000"/>
        </w:rPr>
        <w:t>ct</w:t>
      </w:r>
      <w:r w:rsidR="00BF3F9A" w:rsidRPr="00BF3F9A">
        <w:rPr>
          <w:rFonts w:ascii="Calibri" w:hAnsi="Calibri" w:cs="Calibri"/>
          <w:color w:val="000000"/>
          <w:spacing w:val="-2"/>
        </w:rPr>
        <w:t>i</w:t>
      </w:r>
      <w:r w:rsidR="00BF3F9A" w:rsidRPr="00BF3F9A">
        <w:rPr>
          <w:rFonts w:ascii="Calibri" w:hAnsi="Calibri" w:cs="Calibri"/>
          <w:color w:val="000000"/>
          <w:spacing w:val="1"/>
        </w:rPr>
        <w:t>v</w:t>
      </w:r>
      <w:r w:rsidR="00BF3F9A" w:rsidRPr="00BF3F9A">
        <w:rPr>
          <w:rFonts w:ascii="Calibri" w:hAnsi="Calibri" w:cs="Calibri"/>
          <w:color w:val="000000"/>
        </w:rPr>
        <w:t>i</w:t>
      </w:r>
      <w:r w:rsidR="00BF3F9A" w:rsidRPr="00BF3F9A">
        <w:rPr>
          <w:rFonts w:ascii="Calibri" w:hAnsi="Calibri" w:cs="Calibri"/>
          <w:color w:val="000000"/>
          <w:spacing w:val="-2"/>
        </w:rPr>
        <w:t>t</w:t>
      </w:r>
      <w:r w:rsidR="00BF3F9A" w:rsidRPr="00BF3F9A">
        <w:rPr>
          <w:rFonts w:ascii="Calibri" w:hAnsi="Calibri" w:cs="Calibri"/>
          <w:color w:val="000000"/>
          <w:spacing w:val="3"/>
        </w:rPr>
        <w:t>y</w:t>
      </w:r>
      <w:r w:rsidR="00BF3F9A" w:rsidRPr="00BF3F9A">
        <w:rPr>
          <w:rFonts w:ascii="Calibri" w:hAnsi="Calibri" w:cs="Calibri"/>
          <w:color w:val="000000"/>
        </w:rPr>
        <w:t>).</w:t>
      </w:r>
    </w:p>
    <w:p w:rsidR="000371C1" w:rsidRDefault="002F2726" w:rsidP="000371C1">
      <w:pPr>
        <w:pStyle w:val="ListParagraph"/>
        <w:numPr>
          <w:ilvl w:val="0"/>
          <w:numId w:val="26"/>
        </w:numPr>
        <w:spacing w:after="120"/>
        <w:ind w:left="426" w:hanging="284"/>
        <w:contextualSpacing w:val="0"/>
        <w:rPr>
          <w:rFonts w:ascii="Calibri" w:eastAsiaTheme="minorHAnsi" w:hAnsi="Calibri" w:cs="Calibri"/>
          <w:color w:val="000000"/>
          <w:szCs w:val="22"/>
          <w:lang w:val="en-GB"/>
        </w:rPr>
      </w:pPr>
      <w:r>
        <w:rPr>
          <w:rFonts w:ascii="Calibri" w:eastAsiaTheme="minorHAnsi" w:hAnsi="Calibri" w:cs="Calibri"/>
          <w:b/>
          <w:color w:val="000000"/>
          <w:szCs w:val="22"/>
          <w:lang w:val="en-GB"/>
        </w:rPr>
        <w:t xml:space="preserve">Present enablers for the health targets and indicators: </w:t>
      </w:r>
      <w:r w:rsidRPr="001D5C48">
        <w:rPr>
          <w:rFonts w:ascii="Calibri" w:eastAsiaTheme="minorHAnsi" w:hAnsi="Calibri" w:cs="Calibri"/>
          <w:color w:val="000000"/>
          <w:szCs w:val="22"/>
          <w:lang w:val="en-GB"/>
        </w:rPr>
        <w:t>Universal health coverage and access (UHC + A) and social determinants of health should be positioned as enablers to achieving the overarching, outcome-focused health goal, and supporting the achievement of health-related targets across the framework</w:t>
      </w:r>
      <w:r>
        <w:rPr>
          <w:rFonts w:ascii="Calibri" w:eastAsiaTheme="minorHAnsi" w:hAnsi="Calibri" w:cs="Calibri"/>
          <w:color w:val="000000"/>
          <w:szCs w:val="22"/>
          <w:lang w:val="en-GB"/>
        </w:rPr>
        <w:t>.</w:t>
      </w:r>
    </w:p>
    <w:p w:rsidR="000371C1" w:rsidRPr="000371C1" w:rsidRDefault="002F2726" w:rsidP="000371C1">
      <w:pPr>
        <w:pStyle w:val="ListParagraph"/>
        <w:numPr>
          <w:ilvl w:val="0"/>
          <w:numId w:val="26"/>
        </w:numPr>
        <w:spacing w:after="120"/>
        <w:ind w:left="426" w:hanging="284"/>
        <w:contextualSpacing w:val="0"/>
        <w:rPr>
          <w:rFonts w:ascii="Calibri" w:eastAsiaTheme="minorHAnsi" w:hAnsi="Calibri" w:cs="Calibri"/>
          <w:color w:val="000000"/>
          <w:szCs w:val="22"/>
          <w:lang w:val="en-GB"/>
        </w:rPr>
      </w:pPr>
      <w:r w:rsidRPr="000371C1">
        <w:rPr>
          <w:rFonts w:asciiTheme="minorHAnsi" w:eastAsiaTheme="minorHAnsi" w:hAnsiTheme="minorHAnsi" w:cs="Calibri"/>
          <w:b/>
          <w:color w:val="000000"/>
          <w:szCs w:val="22"/>
          <w:lang w:val="en-GB"/>
        </w:rPr>
        <w:t xml:space="preserve">Develop </w:t>
      </w:r>
      <w:r w:rsidRPr="000371C1">
        <w:rPr>
          <w:rFonts w:asciiTheme="minorHAnsi" w:eastAsiaTheme="minorHAnsi" w:hAnsiTheme="minorHAnsi" w:cs="Calibri"/>
          <w:b/>
          <w:bCs/>
          <w:color w:val="000000"/>
          <w:szCs w:val="22"/>
          <w:lang w:val="en-GB"/>
        </w:rPr>
        <w:t xml:space="preserve">health-sensitive indicators across all dimensions: </w:t>
      </w:r>
      <w:r w:rsidR="000371C1" w:rsidRPr="000371C1">
        <w:rPr>
          <w:rFonts w:asciiTheme="minorHAnsi" w:hAnsiTheme="minorHAnsi"/>
        </w:rPr>
        <w:t xml:space="preserve">In order for the post-2015 framework to tackle </w:t>
      </w:r>
      <w:r w:rsidR="000371C1" w:rsidRPr="000371C1">
        <w:rPr>
          <w:rFonts w:asciiTheme="minorHAnsi" w:hAnsiTheme="minorHAnsi" w:cs="Calibri"/>
          <w:color w:val="000000"/>
          <w:szCs w:val="22"/>
          <w:lang w:val="en-GB"/>
        </w:rPr>
        <w:t>the underlying social determinants of health, there needs to be he</w:t>
      </w:r>
      <w:r w:rsidR="000371C1" w:rsidRPr="000371C1">
        <w:rPr>
          <w:rFonts w:asciiTheme="minorHAnsi" w:hAnsiTheme="minorHAnsi" w:cs="Calibri"/>
          <w:bCs/>
          <w:color w:val="000000"/>
          <w:szCs w:val="22"/>
          <w:lang w:val="en-GB"/>
        </w:rPr>
        <w:t>alth-sensitive indicators across all dimensions</w:t>
      </w:r>
      <w:r w:rsidR="000371C1" w:rsidRPr="000371C1">
        <w:rPr>
          <w:rFonts w:asciiTheme="minorHAnsi" w:hAnsiTheme="minorHAnsi" w:cs="Calibri"/>
          <w:b/>
          <w:bCs/>
          <w:color w:val="000000"/>
          <w:szCs w:val="22"/>
          <w:lang w:val="en-GB"/>
        </w:rPr>
        <w:t xml:space="preserve"> </w:t>
      </w:r>
      <w:r w:rsidR="000371C1" w:rsidRPr="000371C1">
        <w:rPr>
          <w:rFonts w:asciiTheme="minorHAnsi" w:hAnsiTheme="minorHAnsi" w:cs="Calibri"/>
          <w:color w:val="000000"/>
          <w:szCs w:val="22"/>
          <w:lang w:val="en-GB"/>
        </w:rPr>
        <w:t xml:space="preserve">of the framework. Health-sensitive indicators and a health-in-all policies approach in post-2015 are imperative. </w:t>
      </w:r>
      <w:r w:rsidR="000371C1" w:rsidRPr="000371C1">
        <w:rPr>
          <w:rFonts w:asciiTheme="minorHAnsi" w:hAnsiTheme="minorHAnsi" w:cs="Lucida Sans"/>
          <w:szCs w:val="22"/>
          <w:lang w:val="en-GB"/>
        </w:rPr>
        <w:t>There is a wealth of existing health-specific indicators to draw from.</w:t>
      </w:r>
    </w:p>
    <w:p w:rsidR="008B5B8C" w:rsidRPr="000371C1" w:rsidRDefault="000371C1" w:rsidP="000371C1">
      <w:pPr>
        <w:pStyle w:val="ListParagraph"/>
        <w:widowControl w:val="0"/>
        <w:numPr>
          <w:ilvl w:val="0"/>
          <w:numId w:val="26"/>
        </w:numPr>
        <w:autoSpaceDE w:val="0"/>
        <w:autoSpaceDN w:val="0"/>
        <w:adjustRightInd w:val="0"/>
        <w:ind w:left="426" w:hanging="284"/>
        <w:contextualSpacing w:val="0"/>
        <w:rPr>
          <w:rFonts w:ascii="Calibri" w:eastAsiaTheme="minorHAnsi" w:hAnsi="Calibri" w:cs="Calibri"/>
          <w:b/>
          <w:color w:val="000000"/>
          <w:szCs w:val="22"/>
          <w:lang w:val="en-GB"/>
        </w:rPr>
      </w:pPr>
      <w:r w:rsidRPr="000371C1">
        <w:rPr>
          <w:rFonts w:asciiTheme="minorHAnsi" w:hAnsiTheme="minorHAnsi"/>
          <w:b/>
        </w:rPr>
        <w:t xml:space="preserve">Include obesity/overweight target under nutrition goal: </w:t>
      </w:r>
      <w:r w:rsidRPr="000371C1">
        <w:rPr>
          <w:rFonts w:asciiTheme="minorHAnsi" w:hAnsiTheme="minorHAnsi"/>
        </w:rPr>
        <w:t xml:space="preserve">The absence of a target on obesity/overweight is a major shortcoming in the framework. The high-level consultation on food and nutrition security reached consensus on the need to address malnutrition is all its forms. To ensure that the global response to malnutrition is coherent and systematic, post-2015 must integrate targets on obesity and childhood obesity, as contained in existing WHO documents such as the Global Action Plan on NCDs </w:t>
      </w:r>
      <w:r w:rsidRPr="000371C1">
        <w:rPr>
          <w:rFonts w:asciiTheme="minorHAnsi" w:hAnsiTheme="minorHAnsi"/>
        </w:rPr>
        <w:lastRenderedPageBreak/>
        <w:t xml:space="preserve">(2013-2020) and the implementation plan for the Global Strategy on Maternal, Infant and Young Child Nutrition. </w:t>
      </w:r>
    </w:p>
    <w:p w:rsidR="000371C1" w:rsidRPr="000371C1" w:rsidRDefault="000371C1" w:rsidP="000371C1">
      <w:pPr>
        <w:pStyle w:val="ListParagraph"/>
        <w:widowControl w:val="0"/>
        <w:autoSpaceDE w:val="0"/>
        <w:autoSpaceDN w:val="0"/>
        <w:adjustRightInd w:val="0"/>
        <w:ind w:left="425"/>
        <w:contextualSpacing w:val="0"/>
        <w:rPr>
          <w:rFonts w:ascii="Calibri" w:eastAsiaTheme="minorHAnsi" w:hAnsi="Calibri" w:cs="Calibri"/>
          <w:b/>
          <w:color w:val="000000"/>
          <w:szCs w:val="22"/>
          <w:lang w:val="en-GB"/>
        </w:rPr>
      </w:pPr>
    </w:p>
    <w:p w:rsidR="005D5C4B" w:rsidRPr="00861CD7" w:rsidRDefault="00C72B42" w:rsidP="00361F0E">
      <w:pPr>
        <w:widowControl w:val="0"/>
        <w:autoSpaceDE w:val="0"/>
        <w:autoSpaceDN w:val="0"/>
        <w:adjustRightInd w:val="0"/>
        <w:spacing w:after="120"/>
        <w:rPr>
          <w:rFonts w:ascii="Calibri" w:eastAsiaTheme="minorHAnsi" w:hAnsi="Calibri" w:cs="Calibri"/>
          <w:b/>
          <w:color w:val="000000"/>
          <w:szCs w:val="22"/>
          <w:lang w:val="en-GB"/>
        </w:rPr>
      </w:pPr>
      <w:r w:rsidRPr="00861CD7">
        <w:rPr>
          <w:rFonts w:ascii="Calibri" w:eastAsiaTheme="minorHAnsi" w:hAnsi="Calibri" w:cs="Calibri"/>
          <w:b/>
          <w:color w:val="000000"/>
          <w:szCs w:val="22"/>
          <w:lang w:val="en-GB"/>
        </w:rPr>
        <w:t>UN SDSN Report</w:t>
      </w:r>
    </w:p>
    <w:p w:rsidR="00DC4B43" w:rsidRDefault="00DC4B43" w:rsidP="00A22D9D">
      <w:pPr>
        <w:pStyle w:val="ListParagraph"/>
        <w:widowControl w:val="0"/>
        <w:numPr>
          <w:ilvl w:val="0"/>
          <w:numId w:val="27"/>
        </w:numPr>
        <w:autoSpaceDE w:val="0"/>
        <w:autoSpaceDN w:val="0"/>
        <w:adjustRightInd w:val="0"/>
        <w:spacing w:after="120"/>
        <w:ind w:left="426" w:hanging="284"/>
        <w:contextualSpacing w:val="0"/>
        <w:rPr>
          <w:rFonts w:ascii="Calibri" w:eastAsiaTheme="minorHAnsi" w:hAnsi="Calibri" w:cs="Calibri"/>
          <w:color w:val="000000"/>
          <w:szCs w:val="22"/>
          <w:lang w:val="en-GB"/>
        </w:rPr>
      </w:pPr>
      <w:r w:rsidRPr="00DC4B43">
        <w:rPr>
          <w:rFonts w:ascii="Calibri" w:eastAsiaTheme="minorHAnsi" w:hAnsi="Calibri" w:cs="Calibri"/>
          <w:b/>
          <w:bCs/>
          <w:color w:val="000000"/>
          <w:szCs w:val="22"/>
          <w:lang w:val="en-GB"/>
        </w:rPr>
        <w:t xml:space="preserve">Need an outcome-focused health goal: </w:t>
      </w:r>
      <w:r w:rsidRPr="00DC4B43">
        <w:rPr>
          <w:rFonts w:ascii="Calibri" w:eastAsiaTheme="minorHAnsi" w:hAnsi="Calibri" w:cs="Calibri"/>
          <w:color w:val="000000"/>
          <w:szCs w:val="22"/>
          <w:lang w:val="en-GB"/>
        </w:rPr>
        <w:t xml:space="preserve">Even though the overarching health goal is ambitious and covers both health and wellbeing, it is not an easily communicated </w:t>
      </w:r>
      <w:r w:rsidR="003936F1" w:rsidRPr="00DC4B43">
        <w:rPr>
          <w:rFonts w:ascii="Calibri" w:eastAsiaTheme="minorHAnsi" w:hAnsi="Calibri" w:cs="Calibri"/>
          <w:color w:val="000000"/>
          <w:szCs w:val="22"/>
          <w:lang w:val="en-GB"/>
        </w:rPr>
        <w:t>goal, which</w:t>
      </w:r>
      <w:r w:rsidRPr="00DC4B43">
        <w:rPr>
          <w:rFonts w:ascii="Calibri" w:eastAsiaTheme="minorHAnsi" w:hAnsi="Calibri" w:cs="Calibri"/>
          <w:color w:val="000000"/>
          <w:szCs w:val="22"/>
          <w:lang w:val="en-GB"/>
        </w:rPr>
        <w:t xml:space="preserve"> will mobilise the in</w:t>
      </w:r>
      <w:r w:rsidR="00F933E2">
        <w:rPr>
          <w:rFonts w:ascii="Calibri" w:eastAsiaTheme="minorHAnsi" w:hAnsi="Calibri" w:cs="Calibri"/>
          <w:color w:val="000000"/>
          <w:szCs w:val="22"/>
          <w:lang w:val="en-GB"/>
        </w:rPr>
        <w:t>ternational community to act</w:t>
      </w:r>
      <w:r w:rsidR="000D255F">
        <w:rPr>
          <w:rFonts w:ascii="Calibri" w:eastAsiaTheme="minorHAnsi" w:hAnsi="Calibri" w:cs="Calibri"/>
          <w:color w:val="000000"/>
          <w:szCs w:val="22"/>
          <w:lang w:val="en-GB"/>
        </w:rPr>
        <w:t>.</w:t>
      </w:r>
    </w:p>
    <w:p w:rsidR="00DC4B43" w:rsidRDefault="00DC4B43" w:rsidP="00A22D9D">
      <w:pPr>
        <w:pStyle w:val="ListParagraph"/>
        <w:widowControl w:val="0"/>
        <w:numPr>
          <w:ilvl w:val="0"/>
          <w:numId w:val="27"/>
        </w:numPr>
        <w:autoSpaceDE w:val="0"/>
        <w:autoSpaceDN w:val="0"/>
        <w:adjustRightInd w:val="0"/>
        <w:spacing w:after="120"/>
        <w:ind w:left="426" w:hanging="284"/>
        <w:contextualSpacing w:val="0"/>
        <w:rPr>
          <w:rFonts w:ascii="Calibri" w:eastAsiaTheme="minorHAnsi" w:hAnsi="Calibri" w:cs="Calibri"/>
          <w:color w:val="000000"/>
          <w:szCs w:val="22"/>
          <w:lang w:val="en-GB"/>
        </w:rPr>
      </w:pPr>
      <w:r>
        <w:rPr>
          <w:rFonts w:ascii="Calibri" w:eastAsiaTheme="minorHAnsi" w:hAnsi="Calibri" w:cs="Calibri"/>
          <w:b/>
          <w:bCs/>
          <w:color w:val="000000"/>
          <w:szCs w:val="22"/>
          <w:lang w:val="en-GB"/>
        </w:rPr>
        <w:t>Action beyond the health sector:</w:t>
      </w:r>
      <w:r>
        <w:rPr>
          <w:rFonts w:ascii="Calibri" w:eastAsiaTheme="minorHAnsi" w:hAnsi="Calibri" w:cs="Calibri"/>
          <w:color w:val="000000"/>
          <w:szCs w:val="22"/>
          <w:lang w:val="en-GB"/>
        </w:rPr>
        <w:t xml:space="preserve"> </w:t>
      </w:r>
      <w:r w:rsidRPr="0098074F">
        <w:rPr>
          <w:rFonts w:ascii="Calibri" w:eastAsiaTheme="minorHAnsi" w:hAnsi="Calibri" w:cs="Calibri"/>
          <w:color w:val="000000"/>
          <w:szCs w:val="22"/>
          <w:lang w:val="en-GB"/>
        </w:rPr>
        <w:t xml:space="preserve">The emphasis placed on </w:t>
      </w:r>
      <w:r w:rsidR="000D255F">
        <w:rPr>
          <w:rFonts w:ascii="Calibri" w:eastAsiaTheme="minorHAnsi" w:hAnsi="Calibri" w:cs="Calibri"/>
          <w:color w:val="000000"/>
          <w:szCs w:val="22"/>
          <w:lang w:val="en-GB"/>
        </w:rPr>
        <w:t>UHC</w:t>
      </w:r>
      <w:r w:rsidRPr="0098074F">
        <w:rPr>
          <w:rFonts w:ascii="Calibri" w:eastAsiaTheme="minorHAnsi" w:hAnsi="Calibri" w:cs="Calibri"/>
          <w:color w:val="000000"/>
          <w:szCs w:val="22"/>
          <w:lang w:val="en-GB"/>
        </w:rPr>
        <w:t xml:space="preserve"> does not adequately address the measurements of health outcomes. UHC is only an indirect indicator of health status and will not in itself deliver higher health status</w:t>
      </w:r>
      <w:r w:rsidR="000364EA">
        <w:rPr>
          <w:rFonts w:ascii="Calibri" w:eastAsiaTheme="minorHAnsi" w:hAnsi="Calibri" w:cs="Calibri"/>
          <w:color w:val="000000"/>
          <w:szCs w:val="22"/>
          <w:lang w:val="en-GB"/>
        </w:rPr>
        <w:t>.</w:t>
      </w:r>
    </w:p>
    <w:p w:rsidR="00DC4B43" w:rsidRPr="00DC4B43" w:rsidRDefault="00DC4B43" w:rsidP="00270F42">
      <w:pPr>
        <w:pStyle w:val="ListParagraph"/>
        <w:widowControl w:val="0"/>
        <w:numPr>
          <w:ilvl w:val="0"/>
          <w:numId w:val="27"/>
        </w:numPr>
        <w:autoSpaceDE w:val="0"/>
        <w:autoSpaceDN w:val="0"/>
        <w:adjustRightInd w:val="0"/>
        <w:ind w:left="426" w:hanging="284"/>
        <w:rPr>
          <w:rFonts w:ascii="Calibri" w:eastAsiaTheme="minorHAnsi" w:hAnsi="Calibri" w:cs="Calibri"/>
          <w:color w:val="000000"/>
          <w:szCs w:val="22"/>
          <w:lang w:val="en-GB"/>
        </w:rPr>
      </w:pPr>
      <w:r>
        <w:rPr>
          <w:rFonts w:ascii="Calibri" w:eastAsiaTheme="minorHAnsi" w:hAnsi="Calibri" w:cs="Calibri"/>
          <w:b/>
          <w:bCs/>
          <w:color w:val="000000"/>
          <w:szCs w:val="22"/>
          <w:lang w:val="en-GB"/>
        </w:rPr>
        <w:t>Balance between prevention and treatment:</w:t>
      </w:r>
      <w:r>
        <w:rPr>
          <w:rFonts w:ascii="Calibri" w:eastAsiaTheme="minorHAnsi" w:hAnsi="Calibri" w:cs="Calibri"/>
          <w:color w:val="000000"/>
          <w:szCs w:val="22"/>
          <w:lang w:val="en-GB"/>
        </w:rPr>
        <w:t xml:space="preserve"> To drive </w:t>
      </w:r>
      <w:r w:rsidR="005D5C4B">
        <w:rPr>
          <w:rFonts w:ascii="Calibri" w:eastAsiaTheme="minorHAnsi" w:hAnsi="Calibri" w:cs="Calibri"/>
          <w:color w:val="000000"/>
          <w:szCs w:val="22"/>
          <w:lang w:val="en-GB"/>
        </w:rPr>
        <w:t xml:space="preserve">progress on the burden of NCDs, the post-2015 framework must include targets and indicators on both prevention and treatment </w:t>
      </w:r>
      <w:r w:rsidR="005D5C4B" w:rsidRPr="0098074F">
        <w:rPr>
          <w:rFonts w:ascii="Calibri" w:eastAsiaTheme="minorHAnsi" w:hAnsi="Calibri" w:cs="Calibri"/>
          <w:color w:val="000000"/>
          <w:szCs w:val="22"/>
          <w:lang w:val="en-GB"/>
        </w:rPr>
        <w:t>that span both risk-factor exposure and health system responses</w:t>
      </w:r>
      <w:r w:rsidR="005D5C4B">
        <w:rPr>
          <w:rFonts w:ascii="Calibri" w:eastAsiaTheme="minorHAnsi" w:hAnsi="Calibri" w:cs="Calibri"/>
          <w:color w:val="000000"/>
          <w:szCs w:val="22"/>
          <w:lang w:val="en-GB"/>
        </w:rPr>
        <w:t>.</w:t>
      </w:r>
    </w:p>
    <w:p w:rsidR="008B5B8C" w:rsidRDefault="008B5B8C" w:rsidP="008B5B8C">
      <w:pPr>
        <w:widowControl w:val="0"/>
        <w:autoSpaceDE w:val="0"/>
        <w:autoSpaceDN w:val="0"/>
        <w:adjustRightInd w:val="0"/>
        <w:rPr>
          <w:rFonts w:ascii="Calibri" w:eastAsiaTheme="minorHAnsi" w:hAnsi="Calibri" w:cs="Calibri"/>
          <w:b/>
          <w:color w:val="000000"/>
          <w:szCs w:val="22"/>
          <w:lang w:val="en-GB"/>
        </w:rPr>
      </w:pPr>
    </w:p>
    <w:p w:rsidR="005D5C4B" w:rsidRPr="00861CD7" w:rsidRDefault="00C72B42" w:rsidP="00361F0E">
      <w:pPr>
        <w:widowControl w:val="0"/>
        <w:autoSpaceDE w:val="0"/>
        <w:autoSpaceDN w:val="0"/>
        <w:adjustRightInd w:val="0"/>
        <w:spacing w:after="120"/>
        <w:rPr>
          <w:rFonts w:ascii="Calibri" w:eastAsiaTheme="minorHAnsi" w:hAnsi="Calibri" w:cs="Calibri"/>
          <w:b/>
          <w:color w:val="000000"/>
          <w:szCs w:val="22"/>
          <w:lang w:val="en-GB"/>
        </w:rPr>
      </w:pPr>
      <w:r w:rsidRPr="00861CD7">
        <w:rPr>
          <w:rFonts w:ascii="Calibri" w:eastAsiaTheme="minorHAnsi" w:hAnsi="Calibri" w:cs="Calibri"/>
          <w:b/>
          <w:color w:val="000000"/>
          <w:szCs w:val="22"/>
          <w:lang w:val="en-GB"/>
        </w:rPr>
        <w:t>UN Global Compact Report</w:t>
      </w:r>
    </w:p>
    <w:p w:rsidR="005D5C4B" w:rsidRPr="005D5C4B" w:rsidRDefault="005D5C4B" w:rsidP="00A22D9D">
      <w:pPr>
        <w:pStyle w:val="ListParagraph"/>
        <w:numPr>
          <w:ilvl w:val="0"/>
          <w:numId w:val="28"/>
        </w:numPr>
        <w:spacing w:after="120"/>
        <w:ind w:left="426" w:hanging="284"/>
        <w:contextualSpacing w:val="0"/>
        <w:rPr>
          <w:rFonts w:ascii="Calibri" w:eastAsiaTheme="minorHAnsi" w:hAnsi="Calibri" w:cs="Calibri"/>
          <w:b/>
          <w:color w:val="000000"/>
          <w:szCs w:val="22"/>
          <w:lang w:val="en-GB"/>
        </w:rPr>
      </w:pPr>
      <w:r>
        <w:rPr>
          <w:rFonts w:ascii="Calibri" w:eastAsiaTheme="minorHAnsi" w:hAnsi="Calibri" w:cs="Calibri"/>
          <w:b/>
          <w:color w:val="000000"/>
          <w:szCs w:val="22"/>
          <w:lang w:val="en-GB"/>
        </w:rPr>
        <w:t xml:space="preserve">Overarching health goal should be a health-outcome focused goal: </w:t>
      </w:r>
      <w:r w:rsidR="000371C1">
        <w:rPr>
          <w:rFonts w:ascii="Calibri" w:eastAsiaTheme="minorHAnsi" w:hAnsi="Calibri" w:cs="Calibri"/>
          <w:color w:val="000000"/>
          <w:szCs w:val="22"/>
          <w:lang w:val="en-GB"/>
        </w:rPr>
        <w:t>UHC as the proposed over</w:t>
      </w:r>
      <w:r>
        <w:rPr>
          <w:rFonts w:ascii="Calibri" w:eastAsiaTheme="minorHAnsi" w:hAnsi="Calibri" w:cs="Calibri"/>
          <w:color w:val="000000"/>
          <w:szCs w:val="22"/>
          <w:lang w:val="en-GB"/>
        </w:rPr>
        <w:t xml:space="preserve">arching health goal does not </w:t>
      </w:r>
      <w:r w:rsidR="000D255F">
        <w:rPr>
          <w:rFonts w:ascii="Calibri" w:eastAsiaTheme="minorHAnsi" w:hAnsi="Calibri" w:cs="Calibri"/>
          <w:color w:val="000000"/>
          <w:szCs w:val="22"/>
          <w:lang w:val="en-GB"/>
        </w:rPr>
        <w:t>adequately</w:t>
      </w:r>
      <w:r>
        <w:rPr>
          <w:rFonts w:ascii="Calibri" w:eastAsiaTheme="minorHAnsi" w:hAnsi="Calibri" w:cs="Calibri"/>
          <w:color w:val="000000"/>
          <w:szCs w:val="22"/>
          <w:lang w:val="en-GB"/>
        </w:rPr>
        <w:t xml:space="preserve"> reflect </w:t>
      </w:r>
      <w:r w:rsidRPr="0098074F">
        <w:rPr>
          <w:rFonts w:ascii="Calibri" w:eastAsiaTheme="minorHAnsi" w:hAnsi="Calibri" w:cs="Calibri"/>
          <w:color w:val="000000"/>
          <w:szCs w:val="22"/>
          <w:lang w:val="en-GB"/>
        </w:rPr>
        <w:t>the challenges and opportunities of both global health and population dynamics in the post-2015 era</w:t>
      </w:r>
      <w:r>
        <w:rPr>
          <w:rFonts w:ascii="Calibri" w:eastAsiaTheme="minorHAnsi" w:hAnsi="Calibri" w:cs="Calibri"/>
          <w:color w:val="000000"/>
          <w:szCs w:val="22"/>
          <w:lang w:val="en-GB"/>
        </w:rPr>
        <w:t xml:space="preserve">. It does not move health beyond the health sector and encourage a multi-sectoral approach. </w:t>
      </w:r>
    </w:p>
    <w:p w:rsidR="005D5C4B" w:rsidRPr="005D5C4B" w:rsidRDefault="000D255F" w:rsidP="00A22D9D">
      <w:pPr>
        <w:pStyle w:val="ListParagraph"/>
        <w:numPr>
          <w:ilvl w:val="0"/>
          <w:numId w:val="28"/>
        </w:numPr>
        <w:autoSpaceDE w:val="0"/>
        <w:autoSpaceDN w:val="0"/>
        <w:adjustRightInd w:val="0"/>
        <w:spacing w:after="120"/>
        <w:ind w:left="426" w:hanging="284"/>
        <w:contextualSpacing w:val="0"/>
        <w:rPr>
          <w:rFonts w:ascii="Times New Roman" w:eastAsiaTheme="minorHAnsi" w:hAnsi="Times New Roman" w:cs="Times New Roman"/>
          <w:sz w:val="24"/>
          <w:lang w:val="en-GB"/>
        </w:rPr>
      </w:pPr>
      <w:r>
        <w:rPr>
          <w:rFonts w:ascii="Calibri" w:eastAsiaTheme="minorHAnsi" w:hAnsi="Calibri" w:cs="Calibri"/>
          <w:b/>
          <w:color w:val="000000"/>
          <w:szCs w:val="22"/>
          <w:lang w:val="en-GB"/>
        </w:rPr>
        <w:t>Develop ambitious targets and indicators for NCDs</w:t>
      </w:r>
      <w:r w:rsidR="005D5C4B" w:rsidRPr="001D5C48">
        <w:rPr>
          <w:rFonts w:ascii="Calibri" w:eastAsiaTheme="minorHAnsi" w:hAnsi="Calibri" w:cs="Calibri"/>
          <w:b/>
          <w:color w:val="000000"/>
          <w:szCs w:val="22"/>
          <w:lang w:val="en-GB"/>
        </w:rPr>
        <w:t>:</w:t>
      </w:r>
      <w:r w:rsidR="005D5C4B" w:rsidRPr="001D5C48">
        <w:rPr>
          <w:rFonts w:ascii="Calibri" w:eastAsiaTheme="minorHAnsi" w:hAnsi="Calibri" w:cs="Calibri"/>
          <w:color w:val="000000"/>
          <w:szCs w:val="22"/>
          <w:lang w:val="en-GB"/>
        </w:rPr>
        <w:t xml:space="preserve"> The recently-adopted global monitoring framework for NCDs, including the target to reduce preventable deaths from NCDs by 25% by the year 2025, should serve as the technical basis for target a</w:t>
      </w:r>
      <w:r w:rsidR="005D5C4B">
        <w:rPr>
          <w:rFonts w:ascii="Calibri" w:eastAsiaTheme="minorHAnsi" w:hAnsi="Calibri" w:cs="Calibri"/>
          <w:color w:val="000000"/>
          <w:szCs w:val="22"/>
          <w:lang w:val="en-GB"/>
        </w:rPr>
        <w:t>nd indicator development on NCDs</w:t>
      </w:r>
      <w:r w:rsidR="00F933E2">
        <w:rPr>
          <w:rFonts w:ascii="Calibri" w:eastAsiaTheme="minorHAnsi" w:hAnsi="Calibri" w:cs="Calibri"/>
          <w:color w:val="000000"/>
          <w:szCs w:val="22"/>
          <w:lang w:val="en-GB"/>
        </w:rPr>
        <w:t xml:space="preserve"> in post-2015. The</w:t>
      </w:r>
      <w:r w:rsidR="005D5C4B">
        <w:rPr>
          <w:rFonts w:ascii="Calibri" w:eastAsiaTheme="minorHAnsi" w:hAnsi="Calibri" w:cs="Calibri"/>
          <w:color w:val="000000"/>
          <w:szCs w:val="22"/>
          <w:lang w:val="en-GB"/>
        </w:rPr>
        <w:t xml:space="preserve"> proposed target</w:t>
      </w:r>
      <w:r w:rsidR="00F933E2">
        <w:rPr>
          <w:rFonts w:ascii="Calibri" w:eastAsiaTheme="minorHAnsi" w:hAnsi="Calibri" w:cs="Calibri"/>
          <w:color w:val="000000"/>
          <w:szCs w:val="22"/>
          <w:lang w:val="en-GB"/>
        </w:rPr>
        <w:t xml:space="preserve"> in the report to</w:t>
      </w:r>
      <w:r w:rsidR="005D5C4B" w:rsidRPr="0098074F">
        <w:rPr>
          <w:rFonts w:ascii="Calibri" w:eastAsiaTheme="minorHAnsi" w:hAnsi="Calibri" w:cs="Calibri"/>
          <w:color w:val="000000"/>
          <w:szCs w:val="22"/>
          <w:lang w:val="en-GB"/>
        </w:rPr>
        <w:t xml:space="preserve"> ‘halt the rise of non</w:t>
      </w:r>
      <w:r w:rsidR="00F933E2">
        <w:rPr>
          <w:rFonts w:ascii="Calibri" w:eastAsiaTheme="minorHAnsi" w:hAnsi="Calibri" w:cs="Calibri"/>
          <w:color w:val="000000"/>
          <w:szCs w:val="22"/>
          <w:lang w:val="en-GB"/>
        </w:rPr>
        <w:t>communicable diseases’ is not feasible</w:t>
      </w:r>
      <w:r w:rsidR="005D5C4B">
        <w:rPr>
          <w:rFonts w:ascii="Calibri" w:eastAsiaTheme="minorHAnsi" w:hAnsi="Calibri" w:cs="Calibri"/>
          <w:color w:val="000000"/>
          <w:szCs w:val="22"/>
          <w:lang w:val="en-GB"/>
        </w:rPr>
        <w:t>.</w:t>
      </w:r>
    </w:p>
    <w:p w:rsidR="005D5C4B" w:rsidRPr="00CE71C1" w:rsidRDefault="005D5C4B" w:rsidP="00270F42">
      <w:pPr>
        <w:pStyle w:val="ListParagraph"/>
        <w:numPr>
          <w:ilvl w:val="0"/>
          <w:numId w:val="28"/>
        </w:numPr>
        <w:autoSpaceDE w:val="0"/>
        <w:autoSpaceDN w:val="0"/>
        <w:adjustRightInd w:val="0"/>
        <w:ind w:left="426" w:hanging="284"/>
        <w:rPr>
          <w:rFonts w:ascii="Times New Roman" w:eastAsiaTheme="minorHAnsi" w:hAnsi="Times New Roman" w:cs="Times New Roman"/>
          <w:sz w:val="24"/>
          <w:lang w:val="en-GB"/>
        </w:rPr>
      </w:pPr>
      <w:r>
        <w:rPr>
          <w:rFonts w:ascii="Calibri" w:eastAsiaTheme="minorHAnsi" w:hAnsi="Calibri" w:cs="Calibri"/>
          <w:b/>
          <w:color w:val="000000"/>
          <w:szCs w:val="22"/>
          <w:lang w:val="en-GB"/>
        </w:rPr>
        <w:t xml:space="preserve">Develop </w:t>
      </w:r>
      <w:r w:rsidRPr="00CE71C1">
        <w:rPr>
          <w:rFonts w:ascii="Calibri" w:eastAsiaTheme="minorHAnsi" w:hAnsi="Calibri" w:cs="Calibri"/>
          <w:b/>
          <w:bCs/>
          <w:color w:val="000000"/>
          <w:szCs w:val="22"/>
          <w:lang w:val="en-GB"/>
        </w:rPr>
        <w:t>health-sensitive indicators across all dimensions</w:t>
      </w:r>
      <w:r>
        <w:rPr>
          <w:rFonts w:ascii="Calibri" w:eastAsiaTheme="minorHAnsi" w:hAnsi="Calibri" w:cs="Calibri"/>
          <w:b/>
          <w:bCs/>
          <w:color w:val="000000"/>
          <w:szCs w:val="22"/>
          <w:lang w:val="en-GB"/>
        </w:rPr>
        <w:t xml:space="preserve">: </w:t>
      </w:r>
      <w:r w:rsidRPr="00CE71C1">
        <w:rPr>
          <w:rFonts w:ascii="Calibri" w:eastAsiaTheme="minorHAnsi" w:hAnsi="Calibri" w:cs="Calibri"/>
          <w:color w:val="000000"/>
          <w:szCs w:val="22"/>
          <w:lang w:val="en-GB"/>
        </w:rPr>
        <w:t xml:space="preserve">This will ensure </w:t>
      </w:r>
      <w:r w:rsidR="000D255F" w:rsidRPr="00CE71C1">
        <w:rPr>
          <w:rFonts w:ascii="Calibri" w:eastAsiaTheme="minorHAnsi" w:hAnsi="Calibri" w:cs="Calibri"/>
          <w:color w:val="000000"/>
          <w:szCs w:val="22"/>
          <w:lang w:val="en-GB"/>
        </w:rPr>
        <w:t>health-in-all policies</w:t>
      </w:r>
      <w:r w:rsidRPr="00CE71C1">
        <w:rPr>
          <w:rFonts w:ascii="Calibri" w:eastAsiaTheme="minorHAnsi" w:hAnsi="Calibri" w:cs="Calibri"/>
          <w:color w:val="000000"/>
          <w:szCs w:val="22"/>
          <w:lang w:val="en-GB"/>
        </w:rPr>
        <w:t xml:space="preserve"> (HiAP) approach, and promote action on the social determinants of health.  </w:t>
      </w:r>
    </w:p>
    <w:p w:rsidR="00027B7C" w:rsidRDefault="00027B7C" w:rsidP="0089241C">
      <w:pPr>
        <w:widowControl w:val="0"/>
        <w:autoSpaceDE w:val="0"/>
        <w:autoSpaceDN w:val="0"/>
        <w:adjustRightInd w:val="0"/>
        <w:rPr>
          <w:rFonts w:ascii="Times New Roman" w:hAnsi="Times New Roman" w:cs="Times New Roman"/>
          <w:sz w:val="20"/>
          <w:szCs w:val="20"/>
        </w:rPr>
        <w:sectPr w:rsidR="00027B7C" w:rsidSect="00861CD7">
          <w:headerReference w:type="default" r:id="rId14"/>
          <w:headerReference w:type="first" r:id="rId15"/>
          <w:footerReference w:type="first" r:id="rId16"/>
          <w:pgSz w:w="11906" w:h="16838"/>
          <w:pgMar w:top="993" w:right="1133" w:bottom="993" w:left="993" w:header="708" w:footer="1183" w:gutter="0"/>
          <w:cols w:space="708"/>
          <w:titlePg/>
          <w:docGrid w:linePitch="360"/>
        </w:sectPr>
      </w:pPr>
    </w:p>
    <w:p w:rsidR="00027B7C" w:rsidRPr="00027B7C" w:rsidRDefault="00027B7C" w:rsidP="00027B7C">
      <w:pPr>
        <w:rPr>
          <w:rFonts w:asciiTheme="minorHAnsi" w:hAnsiTheme="minorHAnsi"/>
        </w:rPr>
      </w:pPr>
    </w:p>
    <w:tbl>
      <w:tblPr>
        <w:tblStyle w:val="TableGrid"/>
        <w:tblW w:w="15310" w:type="dxa"/>
        <w:tblInd w:w="-318" w:type="dxa"/>
        <w:tblLayout w:type="fixed"/>
        <w:tblLook w:val="04A0" w:firstRow="1" w:lastRow="0" w:firstColumn="1" w:lastColumn="0" w:noHBand="0" w:noVBand="1"/>
      </w:tblPr>
      <w:tblGrid>
        <w:gridCol w:w="2346"/>
        <w:gridCol w:w="2758"/>
        <w:gridCol w:w="2977"/>
        <w:gridCol w:w="1701"/>
        <w:gridCol w:w="1559"/>
        <w:gridCol w:w="3969"/>
      </w:tblGrid>
      <w:tr w:rsidR="00AB4593" w:rsidRPr="00027B7C" w:rsidTr="004F3582">
        <w:tc>
          <w:tcPr>
            <w:tcW w:w="2346" w:type="dxa"/>
            <w:shd w:val="clear" w:color="auto" w:fill="D9D9D9"/>
          </w:tcPr>
          <w:p w:rsidR="00AB4593" w:rsidRPr="004F3582" w:rsidRDefault="00AB4593" w:rsidP="00027B7C">
            <w:pPr>
              <w:jc w:val="center"/>
              <w:rPr>
                <w:rFonts w:asciiTheme="minorHAnsi" w:hAnsiTheme="minorHAnsi"/>
                <w:b/>
                <w:sz w:val="22"/>
                <w:szCs w:val="22"/>
              </w:rPr>
            </w:pPr>
            <w:r w:rsidRPr="004F3582">
              <w:rPr>
                <w:rFonts w:asciiTheme="minorHAnsi" w:hAnsiTheme="minorHAnsi"/>
                <w:b/>
                <w:sz w:val="22"/>
                <w:szCs w:val="22"/>
              </w:rPr>
              <w:t>Report</w:t>
            </w:r>
          </w:p>
        </w:tc>
        <w:tc>
          <w:tcPr>
            <w:tcW w:w="2758" w:type="dxa"/>
            <w:shd w:val="clear" w:color="auto" w:fill="D9D9D9"/>
          </w:tcPr>
          <w:p w:rsidR="00AB4593" w:rsidRPr="004F3582" w:rsidRDefault="00AB4593" w:rsidP="00027B7C">
            <w:pPr>
              <w:jc w:val="center"/>
              <w:rPr>
                <w:rFonts w:asciiTheme="minorHAnsi" w:hAnsiTheme="minorHAnsi"/>
                <w:b/>
                <w:sz w:val="22"/>
                <w:szCs w:val="22"/>
              </w:rPr>
            </w:pPr>
            <w:r w:rsidRPr="004F3582">
              <w:rPr>
                <w:rFonts w:asciiTheme="minorHAnsi" w:hAnsiTheme="minorHAnsi"/>
                <w:b/>
                <w:sz w:val="22"/>
                <w:szCs w:val="22"/>
              </w:rPr>
              <w:t>Vision / core dimensions</w:t>
            </w:r>
          </w:p>
        </w:tc>
        <w:tc>
          <w:tcPr>
            <w:tcW w:w="2977" w:type="dxa"/>
            <w:shd w:val="clear" w:color="auto" w:fill="D9D9D9"/>
          </w:tcPr>
          <w:p w:rsidR="00AB4593" w:rsidRPr="004F3582" w:rsidRDefault="00AB4593" w:rsidP="00027B7C">
            <w:pPr>
              <w:jc w:val="center"/>
              <w:rPr>
                <w:rFonts w:asciiTheme="minorHAnsi" w:hAnsiTheme="minorHAnsi"/>
                <w:b/>
                <w:sz w:val="22"/>
                <w:szCs w:val="22"/>
              </w:rPr>
            </w:pPr>
            <w:r w:rsidRPr="004F3582">
              <w:rPr>
                <w:rFonts w:asciiTheme="minorHAnsi" w:hAnsiTheme="minorHAnsi"/>
                <w:b/>
                <w:sz w:val="22"/>
                <w:szCs w:val="22"/>
              </w:rPr>
              <w:t>Development “shifts”</w:t>
            </w:r>
          </w:p>
        </w:tc>
        <w:tc>
          <w:tcPr>
            <w:tcW w:w="1701" w:type="dxa"/>
            <w:shd w:val="clear" w:color="auto" w:fill="D9D9D9"/>
          </w:tcPr>
          <w:p w:rsidR="00AB4593" w:rsidRPr="004F3582" w:rsidRDefault="00AB4593" w:rsidP="00027B7C">
            <w:pPr>
              <w:jc w:val="center"/>
              <w:rPr>
                <w:rFonts w:asciiTheme="minorHAnsi" w:hAnsiTheme="minorHAnsi"/>
                <w:b/>
                <w:sz w:val="22"/>
                <w:szCs w:val="22"/>
              </w:rPr>
            </w:pPr>
            <w:r w:rsidRPr="004F3582">
              <w:rPr>
                <w:rFonts w:asciiTheme="minorHAnsi" w:hAnsiTheme="minorHAnsi"/>
                <w:b/>
                <w:sz w:val="22"/>
                <w:szCs w:val="22"/>
              </w:rPr>
              <w:t>Framework of goals / targets</w:t>
            </w:r>
          </w:p>
        </w:tc>
        <w:tc>
          <w:tcPr>
            <w:tcW w:w="1559" w:type="dxa"/>
            <w:shd w:val="clear" w:color="auto" w:fill="D9D9D9"/>
          </w:tcPr>
          <w:p w:rsidR="00AB4593" w:rsidRPr="004F3582" w:rsidRDefault="00AB4593" w:rsidP="00027B7C">
            <w:pPr>
              <w:jc w:val="center"/>
              <w:rPr>
                <w:rFonts w:asciiTheme="minorHAnsi" w:hAnsiTheme="minorHAnsi"/>
                <w:b/>
                <w:sz w:val="22"/>
                <w:szCs w:val="22"/>
              </w:rPr>
            </w:pPr>
            <w:r w:rsidRPr="004F3582">
              <w:rPr>
                <w:rFonts w:asciiTheme="minorHAnsi" w:hAnsiTheme="minorHAnsi"/>
                <w:b/>
                <w:sz w:val="22"/>
                <w:szCs w:val="22"/>
              </w:rPr>
              <w:t>Health goal</w:t>
            </w:r>
          </w:p>
        </w:tc>
        <w:tc>
          <w:tcPr>
            <w:tcW w:w="3969" w:type="dxa"/>
            <w:shd w:val="clear" w:color="auto" w:fill="D9D9D9"/>
          </w:tcPr>
          <w:p w:rsidR="00AB4593" w:rsidRPr="004F3582" w:rsidRDefault="00AB4593" w:rsidP="00793341">
            <w:pPr>
              <w:jc w:val="center"/>
              <w:rPr>
                <w:rFonts w:asciiTheme="minorHAnsi" w:hAnsiTheme="minorHAnsi"/>
                <w:b/>
                <w:sz w:val="22"/>
                <w:szCs w:val="22"/>
              </w:rPr>
            </w:pPr>
            <w:r w:rsidRPr="004F3582">
              <w:rPr>
                <w:rFonts w:asciiTheme="minorHAnsi" w:hAnsiTheme="minorHAnsi"/>
                <w:b/>
                <w:sz w:val="22"/>
                <w:szCs w:val="22"/>
              </w:rPr>
              <w:t>Narrative/targets on NCDs</w:t>
            </w:r>
          </w:p>
        </w:tc>
      </w:tr>
      <w:tr w:rsidR="00AB4593" w:rsidRPr="00027B7C" w:rsidTr="004F3582">
        <w:trPr>
          <w:trHeight w:val="2596"/>
        </w:trPr>
        <w:tc>
          <w:tcPr>
            <w:tcW w:w="2346" w:type="dxa"/>
          </w:tcPr>
          <w:p w:rsidR="00AB4593" w:rsidRDefault="00AB4593" w:rsidP="00082A95">
            <w:pPr>
              <w:rPr>
                <w:rFonts w:asciiTheme="minorHAnsi" w:hAnsiTheme="minorHAnsi"/>
                <w:b/>
                <w:sz w:val="20"/>
                <w:szCs w:val="20"/>
              </w:rPr>
            </w:pPr>
            <w:r w:rsidRPr="00027B7C">
              <w:rPr>
                <w:rFonts w:asciiTheme="minorHAnsi" w:hAnsiTheme="minorHAnsi"/>
                <w:b/>
                <w:sz w:val="20"/>
                <w:szCs w:val="20"/>
              </w:rPr>
              <w:t>Report of the UN High-level Panel of Eminent Persons</w:t>
            </w:r>
          </w:p>
          <w:p w:rsidR="00AB4593" w:rsidRDefault="00AB4593" w:rsidP="00082A95">
            <w:pPr>
              <w:rPr>
                <w:rFonts w:asciiTheme="minorHAnsi" w:hAnsiTheme="minorHAnsi"/>
                <w:b/>
                <w:sz w:val="20"/>
                <w:szCs w:val="20"/>
              </w:rPr>
            </w:pPr>
          </w:p>
          <w:p w:rsidR="00AB4593" w:rsidRPr="002D5C32" w:rsidRDefault="00AB4593" w:rsidP="00082A95">
            <w:pPr>
              <w:rPr>
                <w:rFonts w:asciiTheme="minorHAnsi" w:hAnsiTheme="minorHAnsi"/>
                <w:b/>
                <w:i/>
                <w:sz w:val="20"/>
                <w:szCs w:val="20"/>
              </w:rPr>
            </w:pPr>
            <w:r w:rsidRPr="00027B7C">
              <w:rPr>
                <w:rFonts w:asciiTheme="minorHAnsi" w:hAnsiTheme="minorHAnsi"/>
                <w:b/>
                <w:sz w:val="20"/>
                <w:szCs w:val="20"/>
              </w:rPr>
              <w:t>“</w:t>
            </w:r>
            <w:r>
              <w:rPr>
                <w:rFonts w:asciiTheme="minorHAnsi" w:hAnsiTheme="minorHAnsi"/>
                <w:b/>
                <w:i/>
                <w:sz w:val="20"/>
                <w:szCs w:val="20"/>
              </w:rPr>
              <w:t>A New Global Partnership: Eradicate Poverty and Transform Economies Through Sustainable Development”</w:t>
            </w:r>
          </w:p>
        </w:tc>
        <w:tc>
          <w:tcPr>
            <w:tcW w:w="2758" w:type="dxa"/>
          </w:tcPr>
          <w:p w:rsidR="00AB4593" w:rsidRPr="00AB4593" w:rsidRDefault="00AB4593" w:rsidP="00027B7C">
            <w:pPr>
              <w:rPr>
                <w:rFonts w:asciiTheme="minorHAnsi" w:hAnsiTheme="minorHAnsi"/>
                <w:b/>
                <w:sz w:val="20"/>
                <w:szCs w:val="20"/>
              </w:rPr>
            </w:pPr>
            <w:r w:rsidRPr="00AB4593">
              <w:rPr>
                <w:rFonts w:asciiTheme="minorHAnsi" w:hAnsiTheme="minorHAnsi"/>
                <w:b/>
                <w:sz w:val="20"/>
                <w:szCs w:val="20"/>
              </w:rPr>
              <w:t>Eradicating extreme poverty by 2030</w:t>
            </w:r>
          </w:p>
          <w:p w:rsidR="00AB4593" w:rsidRDefault="00AB4593" w:rsidP="00B77E57">
            <w:pPr>
              <w:tabs>
                <w:tab w:val="left" w:pos="108"/>
                <w:tab w:val="left" w:pos="198"/>
              </w:tabs>
              <w:rPr>
                <w:rFonts w:asciiTheme="minorHAnsi" w:hAnsiTheme="minorHAnsi"/>
                <w:sz w:val="20"/>
                <w:szCs w:val="20"/>
              </w:rPr>
            </w:pPr>
          </w:p>
          <w:p w:rsidR="00AB4593" w:rsidRPr="00027B7C" w:rsidRDefault="00AB4593" w:rsidP="00B77E57">
            <w:pPr>
              <w:tabs>
                <w:tab w:val="left" w:pos="108"/>
                <w:tab w:val="left" w:pos="198"/>
              </w:tabs>
              <w:rPr>
                <w:rFonts w:asciiTheme="minorHAnsi" w:hAnsiTheme="minorHAnsi"/>
                <w:sz w:val="20"/>
                <w:szCs w:val="20"/>
              </w:rPr>
            </w:pPr>
            <w:r w:rsidRPr="00027B7C">
              <w:rPr>
                <w:rFonts w:asciiTheme="minorHAnsi" w:hAnsiTheme="minorHAnsi"/>
                <w:sz w:val="20"/>
                <w:szCs w:val="20"/>
              </w:rPr>
              <w:t xml:space="preserve">A </w:t>
            </w:r>
            <w:r w:rsidRPr="00B77E57">
              <w:rPr>
                <w:rFonts w:asciiTheme="minorHAnsi" w:hAnsiTheme="minorHAnsi"/>
                <w:i/>
                <w:sz w:val="20"/>
                <w:szCs w:val="20"/>
              </w:rPr>
              <w:t xml:space="preserve">“global, people-centered, planet-sensitive” </w:t>
            </w:r>
            <w:r w:rsidRPr="00027B7C">
              <w:rPr>
                <w:rFonts w:asciiTheme="minorHAnsi" w:hAnsiTheme="minorHAnsi"/>
                <w:sz w:val="20"/>
                <w:szCs w:val="20"/>
              </w:rPr>
              <w:t xml:space="preserve">agenda </w:t>
            </w:r>
          </w:p>
          <w:p w:rsidR="00AB4593" w:rsidRPr="00027B7C" w:rsidRDefault="00AB4593" w:rsidP="00B77E57">
            <w:pPr>
              <w:tabs>
                <w:tab w:val="left" w:pos="108"/>
                <w:tab w:val="left" w:pos="198"/>
              </w:tabs>
              <w:rPr>
                <w:rFonts w:asciiTheme="minorHAnsi" w:hAnsiTheme="minorHAnsi"/>
                <w:sz w:val="20"/>
                <w:szCs w:val="20"/>
              </w:rPr>
            </w:pPr>
          </w:p>
          <w:p w:rsidR="00AB4593" w:rsidRPr="00027B7C" w:rsidRDefault="00AB4593" w:rsidP="00B77E57">
            <w:pPr>
              <w:rPr>
                <w:rFonts w:asciiTheme="minorHAnsi" w:hAnsiTheme="minorHAnsi"/>
                <w:sz w:val="20"/>
                <w:szCs w:val="20"/>
              </w:rPr>
            </w:pPr>
            <w:r w:rsidRPr="00027B7C">
              <w:rPr>
                <w:rFonts w:asciiTheme="minorHAnsi" w:hAnsiTheme="minorHAnsi"/>
                <w:sz w:val="20"/>
                <w:szCs w:val="20"/>
              </w:rPr>
              <w:t>Based on principles of: human rights, equality, sustainability</w:t>
            </w:r>
          </w:p>
        </w:tc>
        <w:tc>
          <w:tcPr>
            <w:tcW w:w="2977" w:type="dxa"/>
          </w:tcPr>
          <w:p w:rsidR="00AB4593" w:rsidRPr="00027B7C" w:rsidRDefault="00AB4593" w:rsidP="002D5C32">
            <w:pPr>
              <w:spacing w:after="60"/>
              <w:rPr>
                <w:rFonts w:asciiTheme="minorHAnsi" w:hAnsiTheme="minorHAnsi"/>
                <w:b/>
                <w:sz w:val="20"/>
                <w:szCs w:val="20"/>
              </w:rPr>
            </w:pPr>
            <w:r w:rsidRPr="00027B7C">
              <w:rPr>
                <w:rFonts w:asciiTheme="minorHAnsi" w:hAnsiTheme="minorHAnsi"/>
                <w:b/>
                <w:sz w:val="20"/>
                <w:szCs w:val="20"/>
              </w:rPr>
              <w:t>5 “transformative shifts”:</w:t>
            </w:r>
          </w:p>
          <w:p w:rsidR="00AB4593" w:rsidRPr="00027B7C" w:rsidRDefault="00AB4593" w:rsidP="002D5C32">
            <w:pPr>
              <w:pStyle w:val="ListParagraph"/>
              <w:numPr>
                <w:ilvl w:val="0"/>
                <w:numId w:val="39"/>
              </w:numPr>
              <w:tabs>
                <w:tab w:val="left" w:pos="342"/>
              </w:tabs>
              <w:spacing w:after="60"/>
              <w:ind w:left="176" w:hanging="142"/>
              <w:contextualSpacing w:val="0"/>
              <w:rPr>
                <w:rFonts w:asciiTheme="minorHAnsi" w:hAnsiTheme="minorHAnsi"/>
                <w:sz w:val="20"/>
                <w:szCs w:val="20"/>
              </w:rPr>
            </w:pPr>
            <w:r w:rsidRPr="00027B7C">
              <w:rPr>
                <w:rFonts w:asciiTheme="minorHAnsi" w:hAnsiTheme="minorHAnsi"/>
                <w:sz w:val="20"/>
                <w:szCs w:val="20"/>
              </w:rPr>
              <w:t>Leave no one behind</w:t>
            </w:r>
          </w:p>
          <w:p w:rsidR="00AB4593" w:rsidRPr="00027B7C" w:rsidRDefault="00AB4593" w:rsidP="002D5C32">
            <w:pPr>
              <w:pStyle w:val="ListParagraph"/>
              <w:numPr>
                <w:ilvl w:val="0"/>
                <w:numId w:val="39"/>
              </w:numPr>
              <w:tabs>
                <w:tab w:val="left" w:pos="342"/>
              </w:tabs>
              <w:spacing w:after="60"/>
              <w:ind w:left="176" w:hanging="142"/>
              <w:contextualSpacing w:val="0"/>
              <w:rPr>
                <w:rFonts w:asciiTheme="minorHAnsi" w:hAnsiTheme="minorHAnsi"/>
                <w:sz w:val="20"/>
                <w:szCs w:val="20"/>
              </w:rPr>
            </w:pPr>
            <w:r w:rsidRPr="00027B7C">
              <w:rPr>
                <w:rFonts w:asciiTheme="minorHAnsi" w:hAnsiTheme="minorHAnsi"/>
                <w:sz w:val="20"/>
                <w:szCs w:val="20"/>
              </w:rPr>
              <w:t>Put sustainable development at the core</w:t>
            </w:r>
          </w:p>
          <w:p w:rsidR="00AB4593" w:rsidRPr="00027B7C" w:rsidRDefault="00AB4593" w:rsidP="002D5C32">
            <w:pPr>
              <w:pStyle w:val="ListParagraph"/>
              <w:numPr>
                <w:ilvl w:val="0"/>
                <w:numId w:val="39"/>
              </w:numPr>
              <w:tabs>
                <w:tab w:val="left" w:pos="342"/>
              </w:tabs>
              <w:spacing w:after="60"/>
              <w:ind w:left="176" w:hanging="142"/>
              <w:contextualSpacing w:val="0"/>
              <w:rPr>
                <w:rFonts w:asciiTheme="minorHAnsi" w:hAnsiTheme="minorHAnsi"/>
                <w:sz w:val="20"/>
                <w:szCs w:val="20"/>
              </w:rPr>
            </w:pPr>
            <w:r w:rsidRPr="00027B7C">
              <w:rPr>
                <w:rFonts w:asciiTheme="minorHAnsi" w:hAnsiTheme="minorHAnsi"/>
                <w:sz w:val="20"/>
                <w:szCs w:val="20"/>
              </w:rPr>
              <w:t>Transform economies for jobs and inclusive growth</w:t>
            </w:r>
          </w:p>
          <w:p w:rsidR="00AB4593" w:rsidRPr="00027B7C" w:rsidRDefault="00AB4593" w:rsidP="002D5C32">
            <w:pPr>
              <w:pStyle w:val="ListParagraph"/>
              <w:numPr>
                <w:ilvl w:val="0"/>
                <w:numId w:val="39"/>
              </w:numPr>
              <w:tabs>
                <w:tab w:val="left" w:pos="342"/>
              </w:tabs>
              <w:spacing w:after="60"/>
              <w:ind w:left="176" w:hanging="142"/>
              <w:contextualSpacing w:val="0"/>
              <w:rPr>
                <w:rFonts w:asciiTheme="minorHAnsi" w:hAnsiTheme="minorHAnsi"/>
                <w:sz w:val="20"/>
                <w:szCs w:val="20"/>
              </w:rPr>
            </w:pPr>
            <w:r w:rsidRPr="00027B7C">
              <w:rPr>
                <w:rFonts w:asciiTheme="minorHAnsi" w:hAnsiTheme="minorHAnsi"/>
                <w:sz w:val="20"/>
                <w:szCs w:val="20"/>
              </w:rPr>
              <w:t>Build peace and effective, open, and accountable institutions for all</w:t>
            </w:r>
          </w:p>
          <w:p w:rsidR="00AB4593" w:rsidRPr="00027B7C" w:rsidRDefault="00AB4593" w:rsidP="002D5C32">
            <w:pPr>
              <w:pStyle w:val="ListParagraph"/>
              <w:numPr>
                <w:ilvl w:val="0"/>
                <w:numId w:val="39"/>
              </w:numPr>
              <w:tabs>
                <w:tab w:val="left" w:pos="342"/>
              </w:tabs>
              <w:ind w:left="176" w:hanging="142"/>
              <w:rPr>
                <w:rFonts w:asciiTheme="minorHAnsi" w:hAnsiTheme="minorHAnsi"/>
                <w:sz w:val="20"/>
                <w:szCs w:val="20"/>
              </w:rPr>
            </w:pPr>
            <w:r w:rsidRPr="00027B7C">
              <w:rPr>
                <w:rFonts w:asciiTheme="minorHAnsi" w:hAnsiTheme="minorHAnsi"/>
                <w:sz w:val="20"/>
                <w:szCs w:val="20"/>
              </w:rPr>
              <w:t>Forge a new global partnership</w:t>
            </w:r>
          </w:p>
        </w:tc>
        <w:tc>
          <w:tcPr>
            <w:tcW w:w="1701" w:type="dxa"/>
          </w:tcPr>
          <w:p w:rsidR="00AB4593" w:rsidRPr="00027B7C" w:rsidRDefault="00AB4593" w:rsidP="00AB4593">
            <w:pPr>
              <w:rPr>
                <w:rFonts w:asciiTheme="minorHAnsi" w:hAnsiTheme="minorHAnsi"/>
                <w:b/>
                <w:sz w:val="20"/>
                <w:szCs w:val="20"/>
              </w:rPr>
            </w:pPr>
            <w:r>
              <w:rPr>
                <w:rFonts w:asciiTheme="minorHAnsi" w:hAnsiTheme="minorHAnsi"/>
                <w:b/>
                <w:sz w:val="20"/>
                <w:szCs w:val="20"/>
              </w:rPr>
              <w:t>12 global goals and 54 targets</w:t>
            </w:r>
          </w:p>
        </w:tc>
        <w:tc>
          <w:tcPr>
            <w:tcW w:w="1559" w:type="dxa"/>
          </w:tcPr>
          <w:p w:rsidR="00AB4593" w:rsidRPr="00027B7C" w:rsidRDefault="00AB4593" w:rsidP="00027B7C">
            <w:pPr>
              <w:rPr>
                <w:rFonts w:asciiTheme="minorHAnsi" w:hAnsiTheme="minorHAnsi"/>
                <w:b/>
                <w:sz w:val="20"/>
                <w:szCs w:val="20"/>
              </w:rPr>
            </w:pPr>
            <w:r w:rsidRPr="00027B7C">
              <w:rPr>
                <w:rFonts w:asciiTheme="minorHAnsi" w:hAnsiTheme="minorHAnsi"/>
                <w:b/>
                <w:sz w:val="20"/>
                <w:szCs w:val="20"/>
              </w:rPr>
              <w:t xml:space="preserve">Goal 4: </w:t>
            </w:r>
            <w:r w:rsidRPr="002D5C32">
              <w:rPr>
                <w:rFonts w:asciiTheme="minorHAnsi" w:hAnsiTheme="minorHAnsi"/>
                <w:i/>
                <w:sz w:val="20"/>
                <w:szCs w:val="20"/>
              </w:rPr>
              <w:t>Ensure healthy lives</w:t>
            </w:r>
          </w:p>
        </w:tc>
        <w:tc>
          <w:tcPr>
            <w:tcW w:w="3969" w:type="dxa"/>
          </w:tcPr>
          <w:p w:rsidR="00AB4593" w:rsidRPr="002D5C32" w:rsidRDefault="00AB4593" w:rsidP="00027B7C">
            <w:pPr>
              <w:rPr>
                <w:rFonts w:asciiTheme="minorHAnsi" w:hAnsiTheme="minorHAnsi"/>
                <w:i/>
                <w:sz w:val="20"/>
                <w:szCs w:val="20"/>
              </w:rPr>
            </w:pPr>
            <w:r w:rsidRPr="00027B7C">
              <w:rPr>
                <w:rFonts w:asciiTheme="minorHAnsi" w:hAnsiTheme="minorHAnsi"/>
                <w:b/>
                <w:sz w:val="20"/>
                <w:szCs w:val="20"/>
              </w:rPr>
              <w:t>Proposed target 4(e):</w:t>
            </w:r>
            <w:r w:rsidRPr="00027B7C">
              <w:rPr>
                <w:rFonts w:asciiTheme="minorHAnsi" w:hAnsiTheme="minorHAnsi"/>
                <w:sz w:val="20"/>
                <w:szCs w:val="20"/>
              </w:rPr>
              <w:t xml:space="preserve"> “</w:t>
            </w:r>
            <w:r w:rsidRPr="002D5C32">
              <w:rPr>
                <w:rFonts w:asciiTheme="minorHAnsi" w:hAnsiTheme="minorHAnsi"/>
                <w:i/>
                <w:sz w:val="20"/>
                <w:szCs w:val="20"/>
              </w:rPr>
              <w:t>Reduce the burden of disease from HIV/AIDS, tuberculosis, malaria, neglected tropical diseases, and priority non-communicable diseases”</w:t>
            </w:r>
          </w:p>
          <w:p w:rsidR="00AB4593" w:rsidRPr="00027B7C" w:rsidRDefault="00AB4593" w:rsidP="00027B7C">
            <w:pPr>
              <w:rPr>
                <w:rFonts w:asciiTheme="minorHAnsi" w:hAnsiTheme="minorHAnsi"/>
                <w:sz w:val="20"/>
                <w:szCs w:val="20"/>
              </w:rPr>
            </w:pPr>
          </w:p>
          <w:p w:rsidR="00AB4593" w:rsidRPr="00027B7C" w:rsidRDefault="00AB4593" w:rsidP="00793341">
            <w:pPr>
              <w:rPr>
                <w:rFonts w:asciiTheme="minorHAnsi" w:hAnsiTheme="minorHAnsi"/>
                <w:sz w:val="20"/>
                <w:szCs w:val="20"/>
              </w:rPr>
            </w:pPr>
            <w:r>
              <w:rPr>
                <w:rFonts w:asciiTheme="minorHAnsi" w:hAnsiTheme="minorHAnsi"/>
                <w:b/>
                <w:sz w:val="20"/>
                <w:szCs w:val="20"/>
              </w:rPr>
              <w:t xml:space="preserve">Narrative: </w:t>
            </w:r>
            <w:r w:rsidRPr="00027B7C">
              <w:rPr>
                <w:rFonts w:asciiTheme="minorHAnsi" w:hAnsiTheme="minorHAnsi"/>
                <w:sz w:val="20"/>
                <w:szCs w:val="20"/>
              </w:rPr>
              <w:t xml:space="preserve">NCDs </w:t>
            </w:r>
            <w:r w:rsidR="00AB7AC5">
              <w:rPr>
                <w:rFonts w:asciiTheme="minorHAnsi" w:hAnsiTheme="minorHAnsi"/>
                <w:sz w:val="20"/>
                <w:szCs w:val="20"/>
              </w:rPr>
              <w:t xml:space="preserve">are </w:t>
            </w:r>
            <w:r>
              <w:rPr>
                <w:rFonts w:asciiTheme="minorHAnsi" w:hAnsiTheme="minorHAnsi"/>
                <w:sz w:val="20"/>
                <w:szCs w:val="20"/>
              </w:rPr>
              <w:t xml:space="preserve">described </w:t>
            </w:r>
            <w:r w:rsidRPr="00027B7C">
              <w:rPr>
                <w:rFonts w:asciiTheme="minorHAnsi" w:hAnsiTheme="minorHAnsi"/>
                <w:sz w:val="20"/>
                <w:szCs w:val="20"/>
              </w:rPr>
              <w:t>in report as an emerging issue for high-income countries</w:t>
            </w:r>
            <w:r>
              <w:rPr>
                <w:rFonts w:asciiTheme="minorHAnsi" w:hAnsiTheme="minorHAnsi"/>
                <w:sz w:val="20"/>
                <w:szCs w:val="20"/>
              </w:rPr>
              <w:t xml:space="preserve">. No reference to tobacco and other </w:t>
            </w:r>
            <w:r w:rsidR="0046019E">
              <w:rPr>
                <w:rFonts w:asciiTheme="minorHAnsi" w:hAnsiTheme="minorHAnsi"/>
                <w:sz w:val="20"/>
                <w:szCs w:val="20"/>
              </w:rPr>
              <w:t xml:space="preserve">major risk factors. Nutrition goal fails to address overweight/obesity. </w:t>
            </w:r>
          </w:p>
        </w:tc>
      </w:tr>
      <w:tr w:rsidR="00AB4593" w:rsidRPr="00027B7C" w:rsidTr="004F3582">
        <w:tc>
          <w:tcPr>
            <w:tcW w:w="2346" w:type="dxa"/>
          </w:tcPr>
          <w:p w:rsidR="00AB4593" w:rsidRDefault="00AB4593" w:rsidP="00027B7C">
            <w:pPr>
              <w:rPr>
                <w:rFonts w:asciiTheme="minorHAnsi" w:hAnsiTheme="minorHAnsi"/>
                <w:b/>
                <w:sz w:val="20"/>
                <w:szCs w:val="20"/>
              </w:rPr>
            </w:pPr>
            <w:r w:rsidRPr="00027B7C">
              <w:rPr>
                <w:rFonts w:asciiTheme="minorHAnsi" w:hAnsiTheme="minorHAnsi"/>
                <w:b/>
                <w:sz w:val="20"/>
                <w:szCs w:val="20"/>
              </w:rPr>
              <w:t>Report of the Sustainable Development Solutions Network (SDSN)</w:t>
            </w:r>
          </w:p>
          <w:p w:rsidR="00AB4593" w:rsidRDefault="00AB4593" w:rsidP="00027B7C">
            <w:pPr>
              <w:rPr>
                <w:rFonts w:asciiTheme="minorHAnsi" w:hAnsiTheme="minorHAnsi"/>
                <w:b/>
                <w:sz w:val="20"/>
                <w:szCs w:val="20"/>
              </w:rPr>
            </w:pPr>
          </w:p>
          <w:p w:rsidR="00AB4593" w:rsidRPr="00B77E57" w:rsidRDefault="00AB4593" w:rsidP="00027B7C">
            <w:pPr>
              <w:rPr>
                <w:rFonts w:asciiTheme="minorHAnsi" w:hAnsiTheme="minorHAnsi"/>
                <w:b/>
                <w:i/>
                <w:sz w:val="20"/>
                <w:szCs w:val="20"/>
              </w:rPr>
            </w:pPr>
            <w:r w:rsidRPr="00B77E57">
              <w:rPr>
                <w:rFonts w:asciiTheme="minorHAnsi" w:hAnsiTheme="minorHAnsi"/>
                <w:b/>
                <w:i/>
                <w:sz w:val="20"/>
                <w:szCs w:val="20"/>
              </w:rPr>
              <w:t xml:space="preserve">“An Action Agenda for Sustainable Development”  </w:t>
            </w:r>
          </w:p>
        </w:tc>
        <w:tc>
          <w:tcPr>
            <w:tcW w:w="2758" w:type="dxa"/>
          </w:tcPr>
          <w:p w:rsidR="00AB4593" w:rsidRPr="00AB4593" w:rsidRDefault="00AB4593" w:rsidP="00027B7C">
            <w:pPr>
              <w:rPr>
                <w:rFonts w:asciiTheme="minorHAnsi" w:hAnsiTheme="minorHAnsi"/>
                <w:b/>
                <w:sz w:val="20"/>
                <w:szCs w:val="20"/>
              </w:rPr>
            </w:pPr>
            <w:r w:rsidRPr="00AB4593">
              <w:rPr>
                <w:rFonts w:asciiTheme="minorHAnsi" w:hAnsiTheme="minorHAnsi"/>
                <w:b/>
                <w:sz w:val="20"/>
                <w:szCs w:val="20"/>
              </w:rPr>
              <w:t>A sustainable development  agenda</w:t>
            </w:r>
          </w:p>
          <w:p w:rsidR="00AB4593" w:rsidRPr="00027B7C" w:rsidRDefault="00AB4593" w:rsidP="00027B7C">
            <w:pPr>
              <w:rPr>
                <w:rFonts w:asciiTheme="minorHAnsi" w:hAnsiTheme="minorHAnsi"/>
                <w:sz w:val="20"/>
                <w:szCs w:val="20"/>
              </w:rPr>
            </w:pPr>
          </w:p>
          <w:p w:rsidR="00AB4593" w:rsidRPr="00027B7C" w:rsidRDefault="00AB4593" w:rsidP="00B77E57">
            <w:pPr>
              <w:spacing w:after="60"/>
              <w:rPr>
                <w:rFonts w:asciiTheme="minorHAnsi" w:hAnsiTheme="minorHAnsi"/>
                <w:b/>
                <w:sz w:val="20"/>
                <w:szCs w:val="20"/>
              </w:rPr>
            </w:pPr>
            <w:r w:rsidRPr="00027B7C">
              <w:rPr>
                <w:rFonts w:asciiTheme="minorHAnsi" w:hAnsiTheme="minorHAnsi"/>
                <w:b/>
                <w:sz w:val="20"/>
                <w:szCs w:val="20"/>
              </w:rPr>
              <w:t>4 dimensions of SD:</w:t>
            </w:r>
          </w:p>
          <w:p w:rsidR="00AB4593" w:rsidRPr="00027B7C" w:rsidRDefault="00AB4593" w:rsidP="00B77E57">
            <w:pPr>
              <w:pStyle w:val="ListParagraph"/>
              <w:numPr>
                <w:ilvl w:val="0"/>
                <w:numId w:val="42"/>
              </w:numPr>
              <w:spacing w:after="60"/>
              <w:ind w:left="176" w:hanging="142"/>
              <w:contextualSpacing w:val="0"/>
              <w:rPr>
                <w:rFonts w:asciiTheme="minorHAnsi" w:hAnsiTheme="minorHAnsi"/>
                <w:sz w:val="20"/>
                <w:szCs w:val="20"/>
              </w:rPr>
            </w:pPr>
            <w:r w:rsidRPr="00027B7C">
              <w:rPr>
                <w:rFonts w:asciiTheme="minorHAnsi" w:hAnsiTheme="minorHAnsi"/>
                <w:sz w:val="20"/>
                <w:szCs w:val="20"/>
              </w:rPr>
              <w:t>Economic development</w:t>
            </w:r>
          </w:p>
          <w:p w:rsidR="00AB4593" w:rsidRPr="00027B7C" w:rsidRDefault="00AB4593" w:rsidP="00B77E57">
            <w:pPr>
              <w:pStyle w:val="ListParagraph"/>
              <w:numPr>
                <w:ilvl w:val="0"/>
                <w:numId w:val="42"/>
              </w:numPr>
              <w:spacing w:after="60"/>
              <w:ind w:left="176" w:hanging="142"/>
              <w:contextualSpacing w:val="0"/>
              <w:rPr>
                <w:rFonts w:asciiTheme="minorHAnsi" w:hAnsiTheme="minorHAnsi"/>
                <w:sz w:val="20"/>
                <w:szCs w:val="20"/>
              </w:rPr>
            </w:pPr>
            <w:r w:rsidRPr="00027B7C">
              <w:rPr>
                <w:rFonts w:asciiTheme="minorHAnsi" w:hAnsiTheme="minorHAnsi"/>
                <w:sz w:val="20"/>
                <w:szCs w:val="20"/>
              </w:rPr>
              <w:t>Social inclusion</w:t>
            </w:r>
          </w:p>
          <w:p w:rsidR="00AB4593" w:rsidRDefault="00AB4593" w:rsidP="00B77E57">
            <w:pPr>
              <w:pStyle w:val="ListParagraph"/>
              <w:numPr>
                <w:ilvl w:val="0"/>
                <w:numId w:val="42"/>
              </w:numPr>
              <w:spacing w:after="60"/>
              <w:ind w:left="176" w:hanging="142"/>
              <w:contextualSpacing w:val="0"/>
              <w:rPr>
                <w:rFonts w:asciiTheme="minorHAnsi" w:hAnsiTheme="minorHAnsi"/>
                <w:sz w:val="20"/>
                <w:szCs w:val="20"/>
              </w:rPr>
            </w:pPr>
            <w:r w:rsidRPr="00027B7C">
              <w:rPr>
                <w:rFonts w:asciiTheme="minorHAnsi" w:hAnsiTheme="minorHAnsi"/>
                <w:sz w:val="20"/>
                <w:szCs w:val="20"/>
              </w:rPr>
              <w:t>Environmental sustainability</w:t>
            </w:r>
          </w:p>
          <w:p w:rsidR="00AB4593" w:rsidRPr="00AB4593" w:rsidRDefault="00AB4593" w:rsidP="00B77E57">
            <w:pPr>
              <w:pStyle w:val="ListParagraph"/>
              <w:numPr>
                <w:ilvl w:val="0"/>
                <w:numId w:val="42"/>
              </w:numPr>
              <w:spacing w:after="60"/>
              <w:ind w:left="176" w:hanging="142"/>
              <w:contextualSpacing w:val="0"/>
              <w:rPr>
                <w:rFonts w:asciiTheme="minorHAnsi" w:hAnsiTheme="minorHAnsi"/>
                <w:sz w:val="20"/>
                <w:szCs w:val="20"/>
              </w:rPr>
            </w:pPr>
            <w:r w:rsidRPr="00AB4593">
              <w:rPr>
                <w:rFonts w:asciiTheme="minorHAnsi" w:hAnsiTheme="minorHAnsi"/>
                <w:sz w:val="20"/>
                <w:szCs w:val="20"/>
              </w:rPr>
              <w:t>Good governance (incl</w:t>
            </w:r>
            <w:r w:rsidR="003936F1">
              <w:rPr>
                <w:rFonts w:asciiTheme="minorHAnsi" w:hAnsiTheme="minorHAnsi"/>
                <w:sz w:val="20"/>
                <w:szCs w:val="20"/>
              </w:rPr>
              <w:t>uding</w:t>
            </w:r>
            <w:r w:rsidRPr="00AB4593">
              <w:rPr>
                <w:rFonts w:asciiTheme="minorHAnsi" w:hAnsiTheme="minorHAnsi"/>
                <w:sz w:val="20"/>
                <w:szCs w:val="20"/>
              </w:rPr>
              <w:t xml:space="preserve"> peace and security)</w:t>
            </w:r>
          </w:p>
        </w:tc>
        <w:tc>
          <w:tcPr>
            <w:tcW w:w="2977" w:type="dxa"/>
          </w:tcPr>
          <w:p w:rsidR="00AB4593" w:rsidRPr="00027B7C" w:rsidRDefault="00AB4593" w:rsidP="002D5C32">
            <w:pPr>
              <w:spacing w:after="60"/>
              <w:rPr>
                <w:rFonts w:asciiTheme="minorHAnsi" w:hAnsiTheme="minorHAnsi"/>
                <w:b/>
                <w:sz w:val="20"/>
                <w:szCs w:val="20"/>
              </w:rPr>
            </w:pPr>
            <w:r w:rsidRPr="00027B7C">
              <w:rPr>
                <w:rFonts w:asciiTheme="minorHAnsi" w:hAnsiTheme="minorHAnsi"/>
                <w:b/>
                <w:sz w:val="20"/>
                <w:szCs w:val="20"/>
              </w:rPr>
              <w:t>5 “critical shifts”:</w:t>
            </w:r>
          </w:p>
          <w:p w:rsidR="00AB4593" w:rsidRPr="00027B7C" w:rsidRDefault="00AB4593" w:rsidP="002D5C32">
            <w:pPr>
              <w:pStyle w:val="ListParagraph"/>
              <w:numPr>
                <w:ilvl w:val="0"/>
                <w:numId w:val="40"/>
              </w:numPr>
              <w:spacing w:after="60"/>
              <w:ind w:left="176" w:hanging="176"/>
              <w:contextualSpacing w:val="0"/>
              <w:rPr>
                <w:rFonts w:asciiTheme="minorHAnsi" w:hAnsiTheme="minorHAnsi"/>
                <w:sz w:val="20"/>
                <w:szCs w:val="20"/>
              </w:rPr>
            </w:pPr>
            <w:r w:rsidRPr="00027B7C">
              <w:rPr>
                <w:rFonts w:asciiTheme="minorHAnsi" w:hAnsiTheme="minorHAnsi"/>
                <w:sz w:val="20"/>
                <w:szCs w:val="20"/>
              </w:rPr>
              <w:t>Feasibility of ending extreme poverty</w:t>
            </w:r>
          </w:p>
          <w:p w:rsidR="00AB4593" w:rsidRPr="00027B7C" w:rsidRDefault="00AB4593" w:rsidP="002D5C32">
            <w:pPr>
              <w:pStyle w:val="ListParagraph"/>
              <w:numPr>
                <w:ilvl w:val="0"/>
                <w:numId w:val="40"/>
              </w:numPr>
              <w:spacing w:after="60"/>
              <w:ind w:left="176" w:hanging="176"/>
              <w:contextualSpacing w:val="0"/>
              <w:rPr>
                <w:rFonts w:asciiTheme="minorHAnsi" w:hAnsiTheme="minorHAnsi"/>
                <w:sz w:val="20"/>
                <w:szCs w:val="20"/>
              </w:rPr>
            </w:pPr>
            <w:r w:rsidRPr="00027B7C">
              <w:rPr>
                <w:rFonts w:asciiTheme="minorHAnsi" w:hAnsiTheme="minorHAnsi"/>
                <w:sz w:val="20"/>
                <w:szCs w:val="20"/>
              </w:rPr>
              <w:t>Human impacts on the earth</w:t>
            </w:r>
          </w:p>
          <w:p w:rsidR="00AB4593" w:rsidRPr="00027B7C" w:rsidRDefault="00AB4593" w:rsidP="002D5C32">
            <w:pPr>
              <w:pStyle w:val="ListParagraph"/>
              <w:numPr>
                <w:ilvl w:val="0"/>
                <w:numId w:val="40"/>
              </w:numPr>
              <w:spacing w:after="60"/>
              <w:ind w:left="176" w:hanging="176"/>
              <w:contextualSpacing w:val="0"/>
              <w:rPr>
                <w:rFonts w:asciiTheme="minorHAnsi" w:hAnsiTheme="minorHAnsi"/>
                <w:sz w:val="20"/>
                <w:szCs w:val="20"/>
              </w:rPr>
            </w:pPr>
            <w:r w:rsidRPr="00027B7C">
              <w:rPr>
                <w:rFonts w:asciiTheme="minorHAnsi" w:hAnsiTheme="minorHAnsi"/>
                <w:sz w:val="20"/>
                <w:szCs w:val="20"/>
              </w:rPr>
              <w:t>Technological change</w:t>
            </w:r>
          </w:p>
          <w:p w:rsidR="00AB4593" w:rsidRPr="00027B7C" w:rsidRDefault="00AB4593" w:rsidP="002D5C32">
            <w:pPr>
              <w:pStyle w:val="ListParagraph"/>
              <w:numPr>
                <w:ilvl w:val="0"/>
                <w:numId w:val="40"/>
              </w:numPr>
              <w:spacing w:after="60"/>
              <w:ind w:left="176" w:hanging="176"/>
              <w:contextualSpacing w:val="0"/>
              <w:rPr>
                <w:rFonts w:asciiTheme="minorHAnsi" w:hAnsiTheme="minorHAnsi"/>
                <w:sz w:val="20"/>
                <w:szCs w:val="20"/>
              </w:rPr>
            </w:pPr>
            <w:r w:rsidRPr="00027B7C">
              <w:rPr>
                <w:rFonts w:asciiTheme="minorHAnsi" w:hAnsiTheme="minorHAnsi"/>
                <w:sz w:val="20"/>
                <w:szCs w:val="20"/>
              </w:rPr>
              <w:t>Inequality and social exclusion</w:t>
            </w:r>
          </w:p>
          <w:p w:rsidR="00AB4593" w:rsidRPr="00027B7C" w:rsidRDefault="00AB4593" w:rsidP="002D5C32">
            <w:pPr>
              <w:pStyle w:val="ListParagraph"/>
              <w:numPr>
                <w:ilvl w:val="0"/>
                <w:numId w:val="40"/>
              </w:numPr>
              <w:ind w:left="176" w:hanging="176"/>
              <w:rPr>
                <w:rFonts w:asciiTheme="minorHAnsi" w:hAnsiTheme="minorHAnsi"/>
                <w:sz w:val="20"/>
                <w:szCs w:val="20"/>
              </w:rPr>
            </w:pPr>
            <w:r w:rsidRPr="00027B7C">
              <w:rPr>
                <w:rFonts w:asciiTheme="minorHAnsi" w:hAnsiTheme="minorHAnsi"/>
                <w:sz w:val="20"/>
                <w:szCs w:val="20"/>
              </w:rPr>
              <w:t>Difficulties of global governance</w:t>
            </w:r>
          </w:p>
        </w:tc>
        <w:tc>
          <w:tcPr>
            <w:tcW w:w="1701" w:type="dxa"/>
          </w:tcPr>
          <w:p w:rsidR="00AB4593" w:rsidRPr="00027B7C" w:rsidRDefault="00AB4593" w:rsidP="00027B7C">
            <w:pPr>
              <w:rPr>
                <w:rFonts w:asciiTheme="minorHAnsi" w:hAnsiTheme="minorHAnsi"/>
                <w:b/>
                <w:sz w:val="20"/>
                <w:szCs w:val="20"/>
              </w:rPr>
            </w:pPr>
            <w:r>
              <w:rPr>
                <w:rFonts w:asciiTheme="minorHAnsi" w:hAnsiTheme="minorHAnsi"/>
                <w:b/>
                <w:sz w:val="20"/>
                <w:szCs w:val="20"/>
              </w:rPr>
              <w:t>10 goals and 30 targets</w:t>
            </w:r>
          </w:p>
        </w:tc>
        <w:tc>
          <w:tcPr>
            <w:tcW w:w="1559" w:type="dxa"/>
          </w:tcPr>
          <w:p w:rsidR="00AB4593" w:rsidRPr="00027B7C" w:rsidRDefault="00AB4593" w:rsidP="00027B7C">
            <w:pPr>
              <w:rPr>
                <w:rFonts w:asciiTheme="minorHAnsi" w:hAnsiTheme="minorHAnsi"/>
                <w:b/>
                <w:sz w:val="20"/>
                <w:szCs w:val="20"/>
              </w:rPr>
            </w:pPr>
            <w:r w:rsidRPr="00027B7C">
              <w:rPr>
                <w:rFonts w:asciiTheme="minorHAnsi" w:hAnsiTheme="minorHAnsi"/>
                <w:b/>
                <w:sz w:val="20"/>
                <w:szCs w:val="20"/>
              </w:rPr>
              <w:t xml:space="preserve">Goal 5: </w:t>
            </w:r>
            <w:r w:rsidRPr="002D5C32">
              <w:rPr>
                <w:rFonts w:asciiTheme="minorHAnsi" w:hAnsiTheme="minorHAnsi"/>
                <w:i/>
                <w:sz w:val="20"/>
                <w:szCs w:val="20"/>
              </w:rPr>
              <w:t>Achieve health and wellbeing for all</w:t>
            </w:r>
          </w:p>
        </w:tc>
        <w:tc>
          <w:tcPr>
            <w:tcW w:w="3969" w:type="dxa"/>
          </w:tcPr>
          <w:p w:rsidR="004F3582" w:rsidRDefault="00AB4593" w:rsidP="00027B7C">
            <w:pPr>
              <w:rPr>
                <w:rFonts w:asciiTheme="minorHAnsi" w:hAnsiTheme="minorHAnsi"/>
                <w:b/>
                <w:sz w:val="20"/>
                <w:szCs w:val="20"/>
              </w:rPr>
            </w:pPr>
            <w:r w:rsidRPr="00793341">
              <w:rPr>
                <w:rFonts w:asciiTheme="minorHAnsi" w:hAnsiTheme="minorHAnsi"/>
                <w:b/>
                <w:sz w:val="20"/>
                <w:szCs w:val="20"/>
              </w:rPr>
              <w:t>Proposed target</w:t>
            </w:r>
            <w:r w:rsidR="004F3582">
              <w:rPr>
                <w:rFonts w:asciiTheme="minorHAnsi" w:hAnsiTheme="minorHAnsi"/>
                <w:b/>
                <w:sz w:val="20"/>
                <w:szCs w:val="20"/>
              </w:rPr>
              <w:t>s:</w:t>
            </w:r>
          </w:p>
          <w:p w:rsidR="004F3582" w:rsidRPr="007F31B8" w:rsidRDefault="004F3582" w:rsidP="004F3582">
            <w:pPr>
              <w:ind w:left="34"/>
              <w:rPr>
                <w:rFonts w:ascii="Arial" w:hAnsi="Arial" w:cs="Arial"/>
                <w:b/>
                <w:sz w:val="20"/>
                <w:szCs w:val="20"/>
              </w:rPr>
            </w:pPr>
            <w:r>
              <w:rPr>
                <w:rFonts w:asciiTheme="minorHAnsi" w:hAnsiTheme="minorHAnsi"/>
                <w:b/>
                <w:sz w:val="20"/>
                <w:szCs w:val="20"/>
              </w:rPr>
              <w:t>5(a)</w:t>
            </w:r>
            <w:r w:rsidR="00AB4593">
              <w:rPr>
                <w:rFonts w:asciiTheme="minorHAnsi" w:hAnsiTheme="minorHAnsi"/>
                <w:sz w:val="20"/>
                <w:szCs w:val="20"/>
              </w:rPr>
              <w:t xml:space="preserve">: </w:t>
            </w:r>
            <w:r>
              <w:rPr>
                <w:rFonts w:asciiTheme="minorHAnsi" w:hAnsiTheme="minorHAnsi"/>
                <w:sz w:val="20"/>
                <w:szCs w:val="20"/>
              </w:rPr>
              <w:t>“</w:t>
            </w:r>
            <w:r w:rsidRPr="004F3582">
              <w:rPr>
                <w:rFonts w:asciiTheme="minorHAnsi" w:hAnsiTheme="minorHAnsi" w:cs="Arial"/>
                <w:i/>
                <w:sz w:val="20"/>
                <w:szCs w:val="20"/>
              </w:rPr>
              <w:t xml:space="preserve">Ensure universal access to primary healthcare that includes sexual and reproductive healthcare, family planning, routine immunizations, and the prevention and treatment of communicable and </w:t>
            </w:r>
            <w:r w:rsidRPr="007F31B8">
              <w:rPr>
                <w:rFonts w:asciiTheme="minorHAnsi" w:hAnsiTheme="minorHAnsi" w:cs="Arial"/>
                <w:b/>
                <w:i/>
                <w:sz w:val="20"/>
                <w:szCs w:val="20"/>
              </w:rPr>
              <w:t>non-communicable diseases.”</w:t>
            </w:r>
          </w:p>
          <w:p w:rsidR="004F3582" w:rsidRDefault="004F3582" w:rsidP="00027B7C">
            <w:pPr>
              <w:rPr>
                <w:rFonts w:asciiTheme="minorHAnsi" w:hAnsiTheme="minorHAnsi"/>
                <w:sz w:val="20"/>
                <w:szCs w:val="20"/>
              </w:rPr>
            </w:pPr>
          </w:p>
          <w:p w:rsidR="00AB4593" w:rsidRDefault="004F3582" w:rsidP="00027B7C">
            <w:pPr>
              <w:rPr>
                <w:rFonts w:asciiTheme="minorHAnsi" w:hAnsiTheme="minorHAnsi"/>
                <w:i/>
                <w:sz w:val="20"/>
                <w:szCs w:val="20"/>
              </w:rPr>
            </w:pPr>
            <w:r>
              <w:rPr>
                <w:rFonts w:asciiTheme="minorHAnsi" w:hAnsiTheme="minorHAnsi"/>
                <w:b/>
                <w:sz w:val="20"/>
                <w:szCs w:val="20"/>
              </w:rPr>
              <w:t xml:space="preserve">5(b): </w:t>
            </w:r>
            <w:r w:rsidR="00AB4593" w:rsidRPr="002D5C32">
              <w:rPr>
                <w:rFonts w:asciiTheme="minorHAnsi" w:hAnsiTheme="minorHAnsi"/>
                <w:i/>
                <w:sz w:val="20"/>
                <w:szCs w:val="20"/>
              </w:rPr>
              <w:t xml:space="preserve">“Reduction of preventable mortality from </w:t>
            </w:r>
            <w:r w:rsidR="00AB4593" w:rsidRPr="007F31B8">
              <w:rPr>
                <w:rFonts w:asciiTheme="minorHAnsi" w:hAnsiTheme="minorHAnsi"/>
                <w:b/>
                <w:i/>
                <w:sz w:val="20"/>
                <w:szCs w:val="20"/>
              </w:rPr>
              <w:t>NCDs by 2030</w:t>
            </w:r>
            <w:r w:rsidR="00AB4593" w:rsidRPr="002D5C32">
              <w:rPr>
                <w:rFonts w:asciiTheme="minorHAnsi" w:hAnsiTheme="minorHAnsi"/>
                <w:i/>
                <w:sz w:val="20"/>
                <w:szCs w:val="20"/>
              </w:rPr>
              <w:t>”</w:t>
            </w:r>
          </w:p>
          <w:p w:rsidR="004F3582" w:rsidRDefault="004F3582" w:rsidP="00027B7C">
            <w:pPr>
              <w:rPr>
                <w:rFonts w:asciiTheme="minorHAnsi" w:hAnsiTheme="minorHAnsi"/>
                <w:i/>
                <w:sz w:val="20"/>
                <w:szCs w:val="20"/>
              </w:rPr>
            </w:pPr>
          </w:p>
          <w:p w:rsidR="004F3582" w:rsidRPr="004F3582" w:rsidRDefault="004F3582" w:rsidP="004F3582">
            <w:pPr>
              <w:ind w:left="34"/>
              <w:rPr>
                <w:rFonts w:asciiTheme="minorHAnsi" w:hAnsiTheme="minorHAnsi"/>
                <w:sz w:val="20"/>
                <w:szCs w:val="20"/>
              </w:rPr>
            </w:pPr>
            <w:r>
              <w:rPr>
                <w:rFonts w:asciiTheme="minorHAnsi" w:hAnsiTheme="minorHAnsi"/>
                <w:b/>
                <w:sz w:val="20"/>
                <w:szCs w:val="20"/>
              </w:rPr>
              <w:t>5(c): “</w:t>
            </w:r>
            <w:r w:rsidRPr="004F3582">
              <w:rPr>
                <w:rFonts w:asciiTheme="minorHAnsi" w:hAnsiTheme="minorHAnsi" w:cs="Arial"/>
                <w:i/>
                <w:sz w:val="20"/>
                <w:szCs w:val="20"/>
              </w:rPr>
              <w:t xml:space="preserve">Promote </w:t>
            </w:r>
            <w:r w:rsidRPr="007F31B8">
              <w:rPr>
                <w:rFonts w:asciiTheme="minorHAnsi" w:hAnsiTheme="minorHAnsi" w:cs="Arial"/>
                <w:b/>
                <w:i/>
                <w:sz w:val="20"/>
                <w:szCs w:val="20"/>
              </w:rPr>
              <w:t>healthy diets and physical activity, discourage unhealthy behaviors, such as smoking and excessive alcohol intake</w:t>
            </w:r>
            <w:r w:rsidRPr="004F3582">
              <w:rPr>
                <w:rFonts w:asciiTheme="minorHAnsi" w:hAnsiTheme="minorHAnsi" w:cs="Arial"/>
                <w:i/>
                <w:sz w:val="20"/>
                <w:szCs w:val="20"/>
              </w:rPr>
              <w:t>, and track subjective wellbeing an</w:t>
            </w:r>
            <w:r>
              <w:rPr>
                <w:rFonts w:asciiTheme="minorHAnsi" w:hAnsiTheme="minorHAnsi" w:cs="Arial"/>
                <w:i/>
                <w:sz w:val="20"/>
                <w:szCs w:val="20"/>
              </w:rPr>
              <w:t>d social capital”</w:t>
            </w:r>
          </w:p>
          <w:p w:rsidR="00AB4593" w:rsidRPr="00027B7C" w:rsidRDefault="00AB4593" w:rsidP="00027B7C">
            <w:pPr>
              <w:rPr>
                <w:rFonts w:asciiTheme="minorHAnsi" w:hAnsiTheme="minorHAnsi"/>
                <w:sz w:val="20"/>
                <w:szCs w:val="20"/>
              </w:rPr>
            </w:pPr>
          </w:p>
          <w:p w:rsidR="0046019E" w:rsidRDefault="00AB4593" w:rsidP="0046019E">
            <w:pPr>
              <w:rPr>
                <w:rFonts w:asciiTheme="minorHAnsi" w:hAnsiTheme="minorHAnsi"/>
                <w:sz w:val="20"/>
                <w:szCs w:val="20"/>
              </w:rPr>
            </w:pPr>
            <w:r>
              <w:rPr>
                <w:rFonts w:asciiTheme="minorHAnsi" w:hAnsiTheme="minorHAnsi"/>
                <w:b/>
                <w:sz w:val="20"/>
                <w:szCs w:val="20"/>
              </w:rPr>
              <w:t>Narrative:</w:t>
            </w:r>
            <w:r w:rsidRPr="00027B7C">
              <w:rPr>
                <w:rFonts w:asciiTheme="minorHAnsi" w:hAnsiTheme="minorHAnsi"/>
                <w:sz w:val="20"/>
                <w:szCs w:val="20"/>
              </w:rPr>
              <w:t xml:space="preserve"> Focus on healthy behaviors, reduction in exposure to NCD risk factors. Effective health public policies include tobacco, alcohol taxation, and restricting marketing of food to children.</w:t>
            </w:r>
          </w:p>
          <w:p w:rsidR="004F3582" w:rsidRPr="00027B7C" w:rsidRDefault="004F3582" w:rsidP="0046019E">
            <w:pPr>
              <w:rPr>
                <w:rFonts w:asciiTheme="minorHAnsi" w:hAnsiTheme="minorHAnsi"/>
                <w:sz w:val="20"/>
                <w:szCs w:val="20"/>
              </w:rPr>
            </w:pPr>
            <w:r w:rsidRPr="008F543F">
              <w:rPr>
                <w:rFonts w:ascii="Arial" w:hAnsi="Arial" w:cs="Arial"/>
                <w:sz w:val="20"/>
                <w:szCs w:val="20"/>
              </w:rPr>
              <w:tab/>
            </w:r>
          </w:p>
        </w:tc>
      </w:tr>
      <w:tr w:rsidR="00AB4593" w:rsidRPr="00027B7C" w:rsidTr="004F3582">
        <w:tc>
          <w:tcPr>
            <w:tcW w:w="2346" w:type="dxa"/>
          </w:tcPr>
          <w:p w:rsidR="00AB4593" w:rsidRDefault="00AB4593" w:rsidP="00027B7C">
            <w:pPr>
              <w:rPr>
                <w:rFonts w:asciiTheme="minorHAnsi" w:hAnsiTheme="minorHAnsi"/>
                <w:b/>
                <w:sz w:val="20"/>
                <w:szCs w:val="20"/>
              </w:rPr>
            </w:pPr>
            <w:r w:rsidRPr="00027B7C">
              <w:rPr>
                <w:rFonts w:asciiTheme="minorHAnsi" w:hAnsiTheme="minorHAnsi"/>
                <w:b/>
                <w:sz w:val="20"/>
                <w:szCs w:val="20"/>
              </w:rPr>
              <w:lastRenderedPageBreak/>
              <w:t>Report of the UN Global Compact</w:t>
            </w:r>
          </w:p>
          <w:p w:rsidR="00AB4593" w:rsidRDefault="00AB4593" w:rsidP="00027B7C">
            <w:pPr>
              <w:rPr>
                <w:rFonts w:asciiTheme="minorHAnsi" w:hAnsiTheme="minorHAnsi"/>
                <w:b/>
                <w:sz w:val="20"/>
                <w:szCs w:val="20"/>
              </w:rPr>
            </w:pPr>
          </w:p>
          <w:p w:rsidR="00AB4593" w:rsidRPr="00B77E57" w:rsidRDefault="00AB4593" w:rsidP="00027B7C">
            <w:pPr>
              <w:rPr>
                <w:rFonts w:asciiTheme="minorHAnsi" w:hAnsiTheme="minorHAnsi"/>
                <w:b/>
                <w:i/>
                <w:sz w:val="20"/>
                <w:szCs w:val="20"/>
              </w:rPr>
            </w:pPr>
            <w:r w:rsidRPr="00B77E57">
              <w:rPr>
                <w:rFonts w:asciiTheme="minorHAnsi" w:hAnsiTheme="minorHAnsi"/>
                <w:b/>
                <w:i/>
                <w:sz w:val="20"/>
                <w:szCs w:val="20"/>
              </w:rPr>
              <w:t xml:space="preserve">“Corporate Sustainability and the UN post-2015 Development Agenda” </w:t>
            </w:r>
          </w:p>
        </w:tc>
        <w:tc>
          <w:tcPr>
            <w:tcW w:w="2758" w:type="dxa"/>
          </w:tcPr>
          <w:p w:rsidR="00AB4593" w:rsidRPr="00AB4593" w:rsidRDefault="00AB4593" w:rsidP="00027B7C">
            <w:pPr>
              <w:rPr>
                <w:rFonts w:asciiTheme="minorHAnsi" w:hAnsiTheme="minorHAnsi"/>
                <w:b/>
                <w:sz w:val="20"/>
                <w:szCs w:val="20"/>
              </w:rPr>
            </w:pPr>
            <w:r w:rsidRPr="00AB4593">
              <w:rPr>
                <w:rFonts w:asciiTheme="minorHAnsi" w:hAnsiTheme="minorHAnsi"/>
                <w:b/>
                <w:sz w:val="20"/>
                <w:szCs w:val="20"/>
              </w:rPr>
              <w:t>Engaging business to drive development</w:t>
            </w:r>
          </w:p>
          <w:p w:rsidR="00AB4593" w:rsidRDefault="00AB4593" w:rsidP="00027B7C">
            <w:pPr>
              <w:rPr>
                <w:rFonts w:asciiTheme="minorHAnsi" w:hAnsiTheme="minorHAnsi"/>
                <w:sz w:val="20"/>
                <w:szCs w:val="20"/>
              </w:rPr>
            </w:pPr>
          </w:p>
          <w:p w:rsidR="00AB4593" w:rsidRPr="00027B7C" w:rsidRDefault="00AB4593" w:rsidP="00AB4593">
            <w:pPr>
              <w:spacing w:after="60"/>
              <w:rPr>
                <w:rFonts w:asciiTheme="minorHAnsi" w:hAnsiTheme="minorHAnsi"/>
                <w:b/>
                <w:sz w:val="20"/>
                <w:szCs w:val="20"/>
              </w:rPr>
            </w:pPr>
            <w:r w:rsidRPr="00027B7C">
              <w:rPr>
                <w:rFonts w:asciiTheme="minorHAnsi" w:hAnsiTheme="minorHAnsi"/>
                <w:b/>
                <w:sz w:val="20"/>
                <w:szCs w:val="20"/>
              </w:rPr>
              <w:t>3 “Core areas:”</w:t>
            </w:r>
          </w:p>
          <w:p w:rsidR="00AB4593" w:rsidRPr="00027B7C" w:rsidRDefault="00AB4593" w:rsidP="00AB4593">
            <w:pPr>
              <w:pStyle w:val="ListParagraph"/>
              <w:numPr>
                <w:ilvl w:val="0"/>
                <w:numId w:val="43"/>
              </w:numPr>
              <w:spacing w:after="60"/>
              <w:ind w:left="215" w:hanging="215"/>
              <w:contextualSpacing w:val="0"/>
              <w:rPr>
                <w:rFonts w:asciiTheme="minorHAnsi" w:hAnsiTheme="minorHAnsi"/>
                <w:sz w:val="20"/>
                <w:szCs w:val="20"/>
              </w:rPr>
            </w:pPr>
            <w:r w:rsidRPr="00027B7C">
              <w:rPr>
                <w:rFonts w:asciiTheme="minorHAnsi" w:hAnsiTheme="minorHAnsi"/>
                <w:sz w:val="20"/>
                <w:szCs w:val="20"/>
              </w:rPr>
              <w:t>Determining the core of the post-2015 agenda</w:t>
            </w:r>
          </w:p>
          <w:p w:rsidR="00AB4593" w:rsidRDefault="00AB4593" w:rsidP="00AB4593">
            <w:pPr>
              <w:pStyle w:val="ListParagraph"/>
              <w:numPr>
                <w:ilvl w:val="0"/>
                <w:numId w:val="43"/>
              </w:numPr>
              <w:spacing w:after="60"/>
              <w:ind w:left="215" w:hanging="215"/>
              <w:contextualSpacing w:val="0"/>
              <w:rPr>
                <w:rFonts w:asciiTheme="minorHAnsi" w:hAnsiTheme="minorHAnsi"/>
                <w:sz w:val="20"/>
                <w:szCs w:val="20"/>
              </w:rPr>
            </w:pPr>
            <w:r w:rsidRPr="00027B7C">
              <w:rPr>
                <w:rFonts w:asciiTheme="minorHAnsi" w:hAnsiTheme="minorHAnsi"/>
                <w:sz w:val="20"/>
                <w:szCs w:val="20"/>
              </w:rPr>
              <w:t>How to engage business and investors towards SDGs</w:t>
            </w:r>
          </w:p>
          <w:p w:rsidR="00AB4593" w:rsidRPr="00AB4593" w:rsidRDefault="00AB4593" w:rsidP="00AB4593">
            <w:pPr>
              <w:pStyle w:val="ListParagraph"/>
              <w:numPr>
                <w:ilvl w:val="0"/>
                <w:numId w:val="43"/>
              </w:numPr>
              <w:spacing w:after="60"/>
              <w:ind w:left="215" w:hanging="215"/>
              <w:contextualSpacing w:val="0"/>
              <w:rPr>
                <w:rFonts w:asciiTheme="minorHAnsi" w:hAnsiTheme="minorHAnsi"/>
                <w:sz w:val="20"/>
                <w:szCs w:val="20"/>
              </w:rPr>
            </w:pPr>
            <w:r>
              <w:rPr>
                <w:rFonts w:asciiTheme="minorHAnsi" w:hAnsiTheme="minorHAnsi"/>
                <w:sz w:val="20"/>
                <w:szCs w:val="20"/>
              </w:rPr>
              <w:t>Recommend</w:t>
            </w:r>
            <w:r w:rsidRPr="00AB4593">
              <w:rPr>
                <w:rFonts w:asciiTheme="minorHAnsi" w:hAnsiTheme="minorHAnsi"/>
                <w:sz w:val="20"/>
                <w:szCs w:val="20"/>
              </w:rPr>
              <w:t xml:space="preserve"> ways governments can advance inclusive, sustainable markets</w:t>
            </w:r>
          </w:p>
        </w:tc>
        <w:tc>
          <w:tcPr>
            <w:tcW w:w="2977" w:type="dxa"/>
          </w:tcPr>
          <w:p w:rsidR="00AB4593" w:rsidRPr="00027B7C" w:rsidRDefault="00AB4593" w:rsidP="002D5C32">
            <w:pPr>
              <w:spacing w:after="60"/>
              <w:rPr>
                <w:rFonts w:asciiTheme="minorHAnsi" w:hAnsiTheme="minorHAnsi"/>
                <w:b/>
                <w:sz w:val="20"/>
                <w:szCs w:val="20"/>
              </w:rPr>
            </w:pPr>
            <w:r>
              <w:rPr>
                <w:rFonts w:asciiTheme="minorHAnsi" w:hAnsiTheme="minorHAnsi"/>
                <w:b/>
                <w:sz w:val="20"/>
                <w:szCs w:val="20"/>
              </w:rPr>
              <w:t>P</w:t>
            </w:r>
            <w:r w:rsidRPr="00027B7C">
              <w:rPr>
                <w:rFonts w:asciiTheme="minorHAnsi" w:hAnsiTheme="minorHAnsi"/>
                <w:b/>
                <w:sz w:val="20"/>
                <w:szCs w:val="20"/>
              </w:rPr>
              <w:t>riority areas:</w:t>
            </w:r>
          </w:p>
          <w:p w:rsidR="00AB4593" w:rsidRPr="00027B7C" w:rsidRDefault="00AB4593" w:rsidP="002D5C32">
            <w:pPr>
              <w:pStyle w:val="ListParagraph"/>
              <w:numPr>
                <w:ilvl w:val="0"/>
                <w:numId w:val="41"/>
              </w:numPr>
              <w:spacing w:after="60"/>
              <w:ind w:left="176" w:hanging="176"/>
              <w:contextualSpacing w:val="0"/>
              <w:rPr>
                <w:rFonts w:asciiTheme="minorHAnsi" w:hAnsiTheme="minorHAnsi"/>
                <w:sz w:val="20"/>
                <w:szCs w:val="20"/>
              </w:rPr>
            </w:pPr>
            <w:r w:rsidRPr="00027B7C">
              <w:rPr>
                <w:rFonts w:asciiTheme="minorHAnsi" w:hAnsiTheme="minorHAnsi"/>
                <w:sz w:val="20"/>
                <w:szCs w:val="20"/>
              </w:rPr>
              <w:t>The Poverty Apex: prosperity and equity</w:t>
            </w:r>
          </w:p>
          <w:p w:rsidR="00AB4593" w:rsidRPr="00027B7C" w:rsidRDefault="00AB4593" w:rsidP="002D5C32">
            <w:pPr>
              <w:pStyle w:val="ListParagraph"/>
              <w:numPr>
                <w:ilvl w:val="0"/>
                <w:numId w:val="41"/>
              </w:numPr>
              <w:spacing w:after="60"/>
              <w:ind w:left="176" w:hanging="176"/>
              <w:contextualSpacing w:val="0"/>
              <w:rPr>
                <w:rFonts w:asciiTheme="minorHAnsi" w:hAnsiTheme="minorHAnsi"/>
                <w:sz w:val="20"/>
                <w:szCs w:val="20"/>
              </w:rPr>
            </w:pPr>
            <w:r w:rsidRPr="00027B7C">
              <w:rPr>
                <w:rFonts w:asciiTheme="minorHAnsi" w:hAnsiTheme="minorHAnsi"/>
                <w:sz w:val="20"/>
                <w:szCs w:val="20"/>
              </w:rPr>
              <w:t>Human needs and capacity: education, women’s empowerment/gender equality, and health</w:t>
            </w:r>
          </w:p>
          <w:p w:rsidR="00AB4593" w:rsidRDefault="00AB4593" w:rsidP="002D5C32">
            <w:pPr>
              <w:pStyle w:val="ListParagraph"/>
              <w:numPr>
                <w:ilvl w:val="0"/>
                <w:numId w:val="41"/>
              </w:numPr>
              <w:spacing w:after="60"/>
              <w:ind w:left="176" w:hanging="176"/>
              <w:contextualSpacing w:val="0"/>
              <w:rPr>
                <w:rFonts w:asciiTheme="minorHAnsi" w:hAnsiTheme="minorHAnsi"/>
                <w:sz w:val="20"/>
                <w:szCs w:val="20"/>
              </w:rPr>
            </w:pPr>
            <w:r w:rsidRPr="00027B7C">
              <w:rPr>
                <w:rFonts w:asciiTheme="minorHAnsi" w:hAnsiTheme="minorHAnsi"/>
                <w:sz w:val="20"/>
                <w:szCs w:val="20"/>
              </w:rPr>
              <w:t>The resources triad: Food and agriculture, water and sanitation, and energy and climate</w:t>
            </w:r>
          </w:p>
          <w:p w:rsidR="00AB4593" w:rsidRPr="002D5C32" w:rsidRDefault="00AB4593" w:rsidP="002D5C32">
            <w:pPr>
              <w:pStyle w:val="ListParagraph"/>
              <w:numPr>
                <w:ilvl w:val="0"/>
                <w:numId w:val="41"/>
              </w:numPr>
              <w:ind w:left="176" w:hanging="176"/>
              <w:rPr>
                <w:rFonts w:asciiTheme="minorHAnsi" w:hAnsiTheme="minorHAnsi"/>
                <w:sz w:val="20"/>
                <w:szCs w:val="20"/>
              </w:rPr>
            </w:pPr>
            <w:r w:rsidRPr="002D5C32">
              <w:rPr>
                <w:rFonts w:asciiTheme="minorHAnsi" w:hAnsiTheme="minorHAnsi"/>
                <w:sz w:val="20"/>
                <w:szCs w:val="20"/>
              </w:rPr>
              <w:t xml:space="preserve"> Enabling environment: Peace and stability, infrastructure and technology, and good governance and human rights</w:t>
            </w:r>
          </w:p>
        </w:tc>
        <w:tc>
          <w:tcPr>
            <w:tcW w:w="1701" w:type="dxa"/>
          </w:tcPr>
          <w:p w:rsidR="00AB4593" w:rsidRPr="00027B7C" w:rsidRDefault="00AB4593" w:rsidP="00027B7C">
            <w:pPr>
              <w:rPr>
                <w:rFonts w:asciiTheme="minorHAnsi" w:hAnsiTheme="minorHAnsi"/>
                <w:b/>
                <w:sz w:val="20"/>
                <w:szCs w:val="20"/>
              </w:rPr>
            </w:pPr>
            <w:r>
              <w:rPr>
                <w:rFonts w:asciiTheme="minorHAnsi" w:hAnsiTheme="minorHAnsi"/>
                <w:b/>
                <w:sz w:val="20"/>
                <w:szCs w:val="20"/>
              </w:rPr>
              <w:t>10 goals and 49 targets</w:t>
            </w:r>
          </w:p>
        </w:tc>
        <w:tc>
          <w:tcPr>
            <w:tcW w:w="1559" w:type="dxa"/>
          </w:tcPr>
          <w:p w:rsidR="00AB4593" w:rsidRPr="00027B7C" w:rsidRDefault="00AB4593" w:rsidP="00027B7C">
            <w:pPr>
              <w:rPr>
                <w:rFonts w:asciiTheme="minorHAnsi" w:hAnsiTheme="minorHAnsi"/>
                <w:b/>
                <w:sz w:val="20"/>
                <w:szCs w:val="20"/>
              </w:rPr>
            </w:pPr>
            <w:r w:rsidRPr="00027B7C">
              <w:rPr>
                <w:rFonts w:asciiTheme="minorHAnsi" w:hAnsiTheme="minorHAnsi"/>
                <w:b/>
                <w:sz w:val="20"/>
                <w:szCs w:val="20"/>
              </w:rPr>
              <w:t xml:space="preserve">Goal 4: </w:t>
            </w:r>
            <w:r w:rsidRPr="002D5C32">
              <w:rPr>
                <w:rFonts w:asciiTheme="minorHAnsi" w:hAnsiTheme="minorHAnsi"/>
                <w:i/>
                <w:sz w:val="20"/>
                <w:szCs w:val="20"/>
              </w:rPr>
              <w:t>Universal health coverage</w:t>
            </w:r>
          </w:p>
        </w:tc>
        <w:tc>
          <w:tcPr>
            <w:tcW w:w="3969" w:type="dxa"/>
          </w:tcPr>
          <w:p w:rsidR="00AB4593" w:rsidRPr="00027B7C" w:rsidRDefault="00AB4593" w:rsidP="00027B7C">
            <w:pPr>
              <w:rPr>
                <w:rFonts w:asciiTheme="minorHAnsi" w:hAnsiTheme="minorHAnsi"/>
                <w:sz w:val="20"/>
                <w:szCs w:val="20"/>
              </w:rPr>
            </w:pPr>
            <w:r>
              <w:rPr>
                <w:rFonts w:asciiTheme="minorHAnsi" w:hAnsiTheme="minorHAnsi"/>
                <w:b/>
                <w:sz w:val="20"/>
                <w:szCs w:val="20"/>
              </w:rPr>
              <w:t>Proposed</w:t>
            </w:r>
            <w:r w:rsidR="004F3582">
              <w:rPr>
                <w:rFonts w:asciiTheme="minorHAnsi" w:hAnsiTheme="minorHAnsi"/>
                <w:b/>
                <w:sz w:val="20"/>
                <w:szCs w:val="20"/>
              </w:rPr>
              <w:t xml:space="preserve"> health</w:t>
            </w:r>
            <w:r>
              <w:rPr>
                <w:rFonts w:asciiTheme="minorHAnsi" w:hAnsiTheme="minorHAnsi"/>
                <w:b/>
                <w:sz w:val="20"/>
                <w:szCs w:val="20"/>
              </w:rPr>
              <w:t xml:space="preserve"> target:</w:t>
            </w:r>
            <w:r w:rsidRPr="00027B7C">
              <w:rPr>
                <w:rFonts w:asciiTheme="minorHAnsi" w:hAnsiTheme="minorHAnsi"/>
                <w:sz w:val="20"/>
                <w:szCs w:val="20"/>
              </w:rPr>
              <w:t xml:space="preserve"> </w:t>
            </w:r>
            <w:r w:rsidRPr="002D5C32">
              <w:rPr>
                <w:rFonts w:asciiTheme="minorHAnsi" w:hAnsiTheme="minorHAnsi"/>
                <w:i/>
                <w:sz w:val="20"/>
                <w:szCs w:val="20"/>
              </w:rPr>
              <w:t>“Halt the rise in NCDs”</w:t>
            </w:r>
          </w:p>
          <w:p w:rsidR="00AB4593" w:rsidRPr="00027B7C" w:rsidRDefault="00AB4593" w:rsidP="00027B7C">
            <w:pPr>
              <w:rPr>
                <w:rFonts w:asciiTheme="minorHAnsi" w:hAnsiTheme="minorHAnsi"/>
                <w:sz w:val="20"/>
                <w:szCs w:val="20"/>
              </w:rPr>
            </w:pPr>
          </w:p>
          <w:p w:rsidR="004F3582" w:rsidRPr="004F3582" w:rsidRDefault="004F3582" w:rsidP="004F3582">
            <w:pPr>
              <w:rPr>
                <w:rFonts w:asciiTheme="minorHAnsi" w:hAnsiTheme="minorHAnsi" w:cs="Arial"/>
                <w:sz w:val="20"/>
                <w:szCs w:val="20"/>
              </w:rPr>
            </w:pPr>
            <w:r w:rsidRPr="004F3582">
              <w:rPr>
                <w:rFonts w:asciiTheme="minorHAnsi" w:hAnsiTheme="minorHAnsi" w:cs="Arial"/>
                <w:b/>
                <w:sz w:val="20"/>
                <w:szCs w:val="20"/>
              </w:rPr>
              <w:t xml:space="preserve">Proposed nutrition target: </w:t>
            </w:r>
            <w:r w:rsidRPr="004F3582">
              <w:rPr>
                <w:rFonts w:asciiTheme="minorHAnsi" w:hAnsiTheme="minorHAnsi" w:cs="Arial"/>
                <w:b/>
                <w:i/>
                <w:sz w:val="20"/>
                <w:szCs w:val="20"/>
              </w:rPr>
              <w:t>“</w:t>
            </w:r>
            <w:r w:rsidRPr="004F3582">
              <w:rPr>
                <w:rFonts w:asciiTheme="minorHAnsi" w:hAnsiTheme="minorHAnsi" w:cs="Arial"/>
                <w:i/>
                <w:sz w:val="20"/>
                <w:szCs w:val="20"/>
              </w:rPr>
              <w:t>Eradicate calorie-deficient hunger and halt increase of rates of obesity and of malnutrition”</w:t>
            </w:r>
            <w:r w:rsidRPr="004F3582">
              <w:rPr>
                <w:rFonts w:asciiTheme="minorHAnsi" w:hAnsiTheme="minorHAnsi" w:cs="Arial"/>
                <w:sz w:val="20"/>
                <w:szCs w:val="20"/>
              </w:rPr>
              <w:t xml:space="preserve"> </w:t>
            </w:r>
          </w:p>
          <w:p w:rsidR="004F3582" w:rsidRDefault="004F3582" w:rsidP="00793341">
            <w:pPr>
              <w:rPr>
                <w:rFonts w:asciiTheme="minorHAnsi" w:hAnsiTheme="minorHAnsi"/>
                <w:b/>
                <w:sz w:val="20"/>
                <w:szCs w:val="20"/>
              </w:rPr>
            </w:pPr>
          </w:p>
          <w:p w:rsidR="00AB4593" w:rsidRPr="00027B7C" w:rsidRDefault="00AB4593" w:rsidP="00793341">
            <w:pPr>
              <w:rPr>
                <w:rFonts w:asciiTheme="minorHAnsi" w:hAnsiTheme="minorHAnsi"/>
                <w:sz w:val="20"/>
                <w:szCs w:val="20"/>
              </w:rPr>
            </w:pPr>
            <w:r w:rsidRPr="00793341">
              <w:rPr>
                <w:rFonts w:asciiTheme="minorHAnsi" w:hAnsiTheme="minorHAnsi"/>
                <w:b/>
                <w:sz w:val="20"/>
                <w:szCs w:val="20"/>
              </w:rPr>
              <w:t>Narrative:</w:t>
            </w:r>
            <w:r>
              <w:rPr>
                <w:rFonts w:asciiTheme="minorHAnsi" w:hAnsiTheme="minorHAnsi"/>
                <w:sz w:val="20"/>
                <w:szCs w:val="20"/>
              </w:rPr>
              <w:t xml:space="preserve"> </w:t>
            </w:r>
            <w:r w:rsidRPr="00027B7C">
              <w:rPr>
                <w:rFonts w:asciiTheme="minorHAnsi" w:hAnsiTheme="minorHAnsi"/>
                <w:sz w:val="20"/>
                <w:szCs w:val="20"/>
              </w:rPr>
              <w:t xml:space="preserve">Recommends a post-2015 agenda that builds on </w:t>
            </w:r>
            <w:r>
              <w:rPr>
                <w:rFonts w:asciiTheme="minorHAnsi" w:hAnsiTheme="minorHAnsi"/>
                <w:sz w:val="20"/>
                <w:szCs w:val="20"/>
              </w:rPr>
              <w:t xml:space="preserve">the </w:t>
            </w:r>
            <w:r w:rsidRPr="00027B7C">
              <w:rPr>
                <w:rFonts w:asciiTheme="minorHAnsi" w:hAnsiTheme="minorHAnsi"/>
                <w:sz w:val="20"/>
                <w:szCs w:val="20"/>
              </w:rPr>
              <w:t>MDGs,</w:t>
            </w:r>
            <w:r>
              <w:rPr>
                <w:rFonts w:asciiTheme="minorHAnsi" w:hAnsiTheme="minorHAnsi"/>
                <w:sz w:val="20"/>
                <w:szCs w:val="20"/>
              </w:rPr>
              <w:t xml:space="preserve"> and</w:t>
            </w:r>
            <w:r w:rsidRPr="00027B7C">
              <w:rPr>
                <w:rFonts w:asciiTheme="minorHAnsi" w:hAnsiTheme="minorHAnsi"/>
                <w:sz w:val="20"/>
                <w:szCs w:val="20"/>
              </w:rPr>
              <w:t xml:space="preserve"> tackles a broader set of communicable</w:t>
            </w:r>
            <w:r>
              <w:rPr>
                <w:rFonts w:asciiTheme="minorHAnsi" w:hAnsiTheme="minorHAnsi"/>
                <w:sz w:val="20"/>
                <w:szCs w:val="20"/>
              </w:rPr>
              <w:t xml:space="preserve"> and</w:t>
            </w:r>
            <w:r w:rsidRPr="00027B7C">
              <w:rPr>
                <w:rFonts w:asciiTheme="minorHAnsi" w:hAnsiTheme="minorHAnsi"/>
                <w:sz w:val="20"/>
                <w:szCs w:val="20"/>
              </w:rPr>
              <w:t xml:space="preserve"> non-communicable diseases</w:t>
            </w:r>
            <w:r w:rsidR="007F31B8">
              <w:rPr>
                <w:rFonts w:asciiTheme="minorHAnsi" w:hAnsiTheme="minorHAnsi"/>
                <w:sz w:val="20"/>
                <w:szCs w:val="20"/>
              </w:rPr>
              <w:t xml:space="preserve">. </w:t>
            </w:r>
          </w:p>
        </w:tc>
      </w:tr>
      <w:tr w:rsidR="00AB4593" w:rsidRPr="00027B7C" w:rsidTr="00792346">
        <w:trPr>
          <w:trHeight w:val="1806"/>
        </w:trPr>
        <w:tc>
          <w:tcPr>
            <w:tcW w:w="2346" w:type="dxa"/>
          </w:tcPr>
          <w:p w:rsidR="00AB4593" w:rsidRDefault="00AB4593" w:rsidP="00027B7C">
            <w:pPr>
              <w:rPr>
                <w:rFonts w:asciiTheme="minorHAnsi" w:hAnsiTheme="minorHAnsi"/>
                <w:b/>
                <w:sz w:val="20"/>
                <w:szCs w:val="20"/>
              </w:rPr>
            </w:pPr>
            <w:r>
              <w:rPr>
                <w:rFonts w:asciiTheme="minorHAnsi" w:hAnsiTheme="minorHAnsi"/>
                <w:b/>
                <w:sz w:val="20"/>
                <w:szCs w:val="20"/>
              </w:rPr>
              <w:t>P</w:t>
            </w:r>
            <w:r w:rsidRPr="00027B7C">
              <w:rPr>
                <w:rFonts w:asciiTheme="minorHAnsi" w:hAnsiTheme="minorHAnsi"/>
                <w:b/>
                <w:sz w:val="20"/>
                <w:szCs w:val="20"/>
              </w:rPr>
              <w:t>reliminary report by the UN Development Group (UNDG)</w:t>
            </w:r>
          </w:p>
          <w:p w:rsidR="00AB4593" w:rsidRDefault="00AB4593" w:rsidP="00027B7C">
            <w:pPr>
              <w:rPr>
                <w:rFonts w:asciiTheme="minorHAnsi" w:hAnsiTheme="minorHAnsi"/>
                <w:b/>
                <w:sz w:val="20"/>
                <w:szCs w:val="20"/>
              </w:rPr>
            </w:pPr>
          </w:p>
          <w:p w:rsidR="00AB4593" w:rsidRPr="00B77E57" w:rsidRDefault="00AB4593" w:rsidP="00027B7C">
            <w:pPr>
              <w:rPr>
                <w:rFonts w:asciiTheme="minorHAnsi" w:hAnsiTheme="minorHAnsi"/>
                <w:b/>
                <w:i/>
                <w:sz w:val="20"/>
                <w:szCs w:val="20"/>
              </w:rPr>
            </w:pPr>
            <w:r w:rsidRPr="00B77E57">
              <w:rPr>
                <w:rFonts w:asciiTheme="minorHAnsi" w:hAnsiTheme="minorHAnsi"/>
                <w:b/>
                <w:i/>
                <w:sz w:val="20"/>
                <w:szCs w:val="20"/>
              </w:rPr>
              <w:t xml:space="preserve">“The Global Conversation Begins” </w:t>
            </w:r>
          </w:p>
        </w:tc>
        <w:tc>
          <w:tcPr>
            <w:tcW w:w="2758" w:type="dxa"/>
          </w:tcPr>
          <w:p w:rsidR="00AB4593" w:rsidRPr="00027B7C" w:rsidRDefault="00AB4593" w:rsidP="007F31B8">
            <w:pPr>
              <w:spacing w:after="60"/>
              <w:rPr>
                <w:rFonts w:asciiTheme="minorHAnsi" w:hAnsiTheme="minorHAnsi"/>
                <w:b/>
                <w:sz w:val="20"/>
                <w:szCs w:val="20"/>
              </w:rPr>
            </w:pPr>
            <w:r w:rsidRPr="00027B7C">
              <w:rPr>
                <w:rFonts w:asciiTheme="minorHAnsi" w:hAnsiTheme="minorHAnsi"/>
                <w:b/>
                <w:sz w:val="20"/>
                <w:szCs w:val="20"/>
              </w:rPr>
              <w:t>Priorities:</w:t>
            </w:r>
          </w:p>
          <w:p w:rsidR="00792346" w:rsidRDefault="00AB4593" w:rsidP="00792346">
            <w:pPr>
              <w:pStyle w:val="ListParagraph"/>
              <w:numPr>
                <w:ilvl w:val="0"/>
                <w:numId w:val="44"/>
              </w:numPr>
              <w:spacing w:after="60"/>
              <w:ind w:left="240" w:hanging="240"/>
              <w:rPr>
                <w:rFonts w:asciiTheme="minorHAnsi" w:hAnsiTheme="minorHAnsi"/>
                <w:sz w:val="20"/>
                <w:szCs w:val="20"/>
              </w:rPr>
            </w:pPr>
            <w:r w:rsidRPr="00792346">
              <w:rPr>
                <w:rFonts w:asciiTheme="minorHAnsi" w:hAnsiTheme="minorHAnsi"/>
                <w:sz w:val="20"/>
                <w:szCs w:val="20"/>
              </w:rPr>
              <w:t>Balanced, holistic</w:t>
            </w:r>
          </w:p>
          <w:p w:rsidR="00792346" w:rsidRDefault="00AB4593" w:rsidP="00792346">
            <w:pPr>
              <w:pStyle w:val="ListParagraph"/>
              <w:numPr>
                <w:ilvl w:val="0"/>
                <w:numId w:val="44"/>
              </w:numPr>
              <w:spacing w:after="60"/>
              <w:ind w:left="240" w:hanging="240"/>
              <w:rPr>
                <w:rFonts w:asciiTheme="minorHAnsi" w:hAnsiTheme="minorHAnsi"/>
                <w:sz w:val="20"/>
                <w:szCs w:val="20"/>
              </w:rPr>
            </w:pPr>
            <w:r w:rsidRPr="00792346">
              <w:rPr>
                <w:rFonts w:asciiTheme="minorHAnsi" w:hAnsiTheme="minorHAnsi"/>
                <w:sz w:val="20"/>
                <w:szCs w:val="20"/>
              </w:rPr>
              <w:t>Universal</w:t>
            </w:r>
          </w:p>
          <w:p w:rsidR="00AB4593" w:rsidRPr="00792346" w:rsidRDefault="007F31B8" w:rsidP="00AB4593">
            <w:pPr>
              <w:pStyle w:val="ListParagraph"/>
              <w:numPr>
                <w:ilvl w:val="0"/>
                <w:numId w:val="44"/>
              </w:numPr>
              <w:spacing w:after="60"/>
              <w:ind w:left="240" w:hanging="240"/>
              <w:rPr>
                <w:rFonts w:asciiTheme="minorHAnsi" w:hAnsiTheme="minorHAnsi"/>
                <w:sz w:val="20"/>
                <w:szCs w:val="20"/>
              </w:rPr>
            </w:pPr>
            <w:r w:rsidRPr="00792346">
              <w:rPr>
                <w:rFonts w:asciiTheme="minorHAnsi" w:hAnsiTheme="minorHAnsi"/>
                <w:sz w:val="20"/>
                <w:szCs w:val="20"/>
              </w:rPr>
              <w:t>Ensure real results, realis</w:t>
            </w:r>
            <w:r w:rsidR="00AB4593" w:rsidRPr="00792346">
              <w:rPr>
                <w:rFonts w:asciiTheme="minorHAnsi" w:hAnsiTheme="minorHAnsi"/>
                <w:sz w:val="20"/>
                <w:szCs w:val="20"/>
              </w:rPr>
              <w:t>e human rights and use technology to engage people</w:t>
            </w:r>
          </w:p>
        </w:tc>
        <w:tc>
          <w:tcPr>
            <w:tcW w:w="2977" w:type="dxa"/>
          </w:tcPr>
          <w:p w:rsidR="00AB4593" w:rsidRPr="00027B7C" w:rsidRDefault="00AB4593" w:rsidP="00027B7C">
            <w:pPr>
              <w:rPr>
                <w:rFonts w:asciiTheme="minorHAnsi" w:hAnsiTheme="minorHAnsi"/>
                <w:sz w:val="20"/>
                <w:szCs w:val="20"/>
              </w:rPr>
            </w:pPr>
            <w:r w:rsidRPr="00027B7C">
              <w:rPr>
                <w:rFonts w:asciiTheme="minorHAnsi" w:hAnsiTheme="minorHAnsi"/>
                <w:sz w:val="20"/>
                <w:szCs w:val="20"/>
              </w:rPr>
              <w:t>N/A</w:t>
            </w:r>
          </w:p>
        </w:tc>
        <w:tc>
          <w:tcPr>
            <w:tcW w:w="1701" w:type="dxa"/>
          </w:tcPr>
          <w:p w:rsidR="00AB4593" w:rsidRPr="00027B7C" w:rsidRDefault="007F31B8" w:rsidP="00027B7C">
            <w:pPr>
              <w:rPr>
                <w:rFonts w:asciiTheme="minorHAnsi" w:hAnsiTheme="minorHAnsi"/>
                <w:sz w:val="20"/>
                <w:szCs w:val="20"/>
              </w:rPr>
            </w:pPr>
            <w:r>
              <w:rPr>
                <w:rFonts w:asciiTheme="minorHAnsi" w:hAnsiTheme="minorHAnsi"/>
                <w:sz w:val="20"/>
                <w:szCs w:val="20"/>
              </w:rPr>
              <w:t>N/A</w:t>
            </w:r>
          </w:p>
        </w:tc>
        <w:tc>
          <w:tcPr>
            <w:tcW w:w="1559" w:type="dxa"/>
          </w:tcPr>
          <w:p w:rsidR="007F31B8" w:rsidRDefault="007F31B8" w:rsidP="00027B7C">
            <w:pPr>
              <w:rPr>
                <w:rFonts w:asciiTheme="minorHAnsi" w:hAnsiTheme="minorHAnsi"/>
                <w:sz w:val="20"/>
                <w:szCs w:val="20"/>
              </w:rPr>
            </w:pPr>
            <w:r>
              <w:rPr>
                <w:rFonts w:asciiTheme="minorHAnsi" w:hAnsiTheme="minorHAnsi"/>
                <w:sz w:val="20"/>
                <w:szCs w:val="20"/>
              </w:rPr>
              <w:t>N/A</w:t>
            </w:r>
          </w:p>
          <w:p w:rsidR="007F31B8" w:rsidRDefault="007F31B8" w:rsidP="00027B7C">
            <w:pPr>
              <w:rPr>
                <w:rFonts w:asciiTheme="minorHAnsi" w:hAnsiTheme="minorHAnsi"/>
                <w:sz w:val="20"/>
                <w:szCs w:val="20"/>
              </w:rPr>
            </w:pPr>
          </w:p>
          <w:p w:rsidR="00AB4593" w:rsidRPr="00027B7C" w:rsidRDefault="00AB4593" w:rsidP="00027B7C">
            <w:pPr>
              <w:rPr>
                <w:rFonts w:asciiTheme="minorHAnsi" w:hAnsiTheme="minorHAnsi"/>
                <w:sz w:val="20"/>
                <w:szCs w:val="20"/>
              </w:rPr>
            </w:pPr>
            <w:r w:rsidRPr="00027B7C">
              <w:rPr>
                <w:rFonts w:asciiTheme="minorHAnsi" w:hAnsiTheme="minorHAnsi"/>
                <w:sz w:val="20"/>
                <w:szCs w:val="20"/>
              </w:rPr>
              <w:t>Consultations reveal need to focus on communicable and NCDs</w:t>
            </w:r>
          </w:p>
        </w:tc>
        <w:tc>
          <w:tcPr>
            <w:tcW w:w="3969" w:type="dxa"/>
          </w:tcPr>
          <w:p w:rsidR="00AB4593" w:rsidRPr="00027B7C" w:rsidRDefault="007F31B8" w:rsidP="007F31B8">
            <w:pPr>
              <w:rPr>
                <w:rFonts w:asciiTheme="minorHAnsi" w:hAnsiTheme="minorHAnsi"/>
                <w:sz w:val="20"/>
                <w:szCs w:val="20"/>
              </w:rPr>
            </w:pPr>
            <w:r>
              <w:rPr>
                <w:rFonts w:asciiTheme="minorHAnsi" w:hAnsiTheme="minorHAnsi"/>
                <w:b/>
                <w:sz w:val="20"/>
                <w:szCs w:val="20"/>
              </w:rPr>
              <w:t xml:space="preserve">Narrative: </w:t>
            </w:r>
            <w:r>
              <w:rPr>
                <w:rFonts w:asciiTheme="minorHAnsi" w:hAnsiTheme="minorHAnsi"/>
                <w:sz w:val="20"/>
                <w:szCs w:val="20"/>
              </w:rPr>
              <w:t>R</w:t>
            </w:r>
            <w:r w:rsidR="00AB4593" w:rsidRPr="00027B7C">
              <w:rPr>
                <w:rFonts w:asciiTheme="minorHAnsi" w:hAnsiTheme="minorHAnsi"/>
                <w:sz w:val="20"/>
                <w:szCs w:val="20"/>
              </w:rPr>
              <w:t>ise in exposure to NCD risk factors threatens poorest, most vulnerable populations</w:t>
            </w:r>
            <w:r>
              <w:rPr>
                <w:rFonts w:asciiTheme="minorHAnsi" w:hAnsiTheme="minorHAnsi"/>
                <w:sz w:val="20"/>
                <w:szCs w:val="20"/>
              </w:rPr>
              <w:t xml:space="preserve">. </w:t>
            </w:r>
            <w:r w:rsidR="00AB4593" w:rsidRPr="00027B7C">
              <w:rPr>
                <w:rFonts w:asciiTheme="minorHAnsi" w:hAnsiTheme="minorHAnsi"/>
                <w:sz w:val="20"/>
                <w:szCs w:val="20"/>
              </w:rPr>
              <w:t>Health, incl</w:t>
            </w:r>
            <w:r>
              <w:rPr>
                <w:rFonts w:asciiTheme="minorHAnsi" w:hAnsiTheme="minorHAnsi"/>
                <w:sz w:val="20"/>
                <w:szCs w:val="20"/>
              </w:rPr>
              <w:t>uding</w:t>
            </w:r>
            <w:r w:rsidR="00AB4593" w:rsidRPr="00027B7C">
              <w:rPr>
                <w:rFonts w:asciiTheme="minorHAnsi" w:hAnsiTheme="minorHAnsi"/>
                <w:sz w:val="20"/>
                <w:szCs w:val="20"/>
              </w:rPr>
              <w:t xml:space="preserve"> NCDs, tied to climate change and resulting food and water instability</w:t>
            </w:r>
            <w:r>
              <w:rPr>
                <w:rFonts w:asciiTheme="minorHAnsi" w:hAnsiTheme="minorHAnsi"/>
                <w:sz w:val="20"/>
                <w:szCs w:val="20"/>
              </w:rPr>
              <w:t xml:space="preserve">. </w:t>
            </w:r>
            <w:r w:rsidR="00AB4593" w:rsidRPr="00027B7C">
              <w:rPr>
                <w:rFonts w:asciiTheme="minorHAnsi" w:hAnsiTheme="minorHAnsi"/>
                <w:sz w:val="20"/>
                <w:szCs w:val="20"/>
              </w:rPr>
              <w:t>Additio</w:t>
            </w:r>
            <w:r>
              <w:rPr>
                <w:rFonts w:asciiTheme="minorHAnsi" w:hAnsiTheme="minorHAnsi"/>
                <w:sz w:val="20"/>
                <w:szCs w:val="20"/>
              </w:rPr>
              <w:t>nal focus on the rights of those</w:t>
            </w:r>
            <w:r w:rsidR="00AB4593" w:rsidRPr="00027B7C">
              <w:rPr>
                <w:rFonts w:asciiTheme="minorHAnsi" w:hAnsiTheme="minorHAnsi"/>
                <w:sz w:val="20"/>
                <w:szCs w:val="20"/>
              </w:rPr>
              <w:t xml:space="preserve"> with disabilities/impairments</w:t>
            </w:r>
            <w:r>
              <w:rPr>
                <w:rFonts w:asciiTheme="minorHAnsi" w:hAnsiTheme="minorHAnsi"/>
                <w:sz w:val="20"/>
                <w:szCs w:val="20"/>
              </w:rPr>
              <w:t xml:space="preserve">. </w:t>
            </w:r>
          </w:p>
        </w:tc>
      </w:tr>
    </w:tbl>
    <w:p w:rsidR="00027B7C" w:rsidRPr="00027B7C" w:rsidRDefault="00027B7C" w:rsidP="00027B7C">
      <w:pPr>
        <w:rPr>
          <w:rFonts w:asciiTheme="minorHAnsi" w:hAnsiTheme="minorHAnsi"/>
          <w:szCs w:val="22"/>
        </w:rPr>
      </w:pPr>
    </w:p>
    <w:p w:rsidR="00027B7C" w:rsidRPr="00027B7C" w:rsidRDefault="00027B7C" w:rsidP="00027B7C">
      <w:pPr>
        <w:rPr>
          <w:rFonts w:asciiTheme="minorHAnsi" w:hAnsiTheme="minorHAnsi"/>
          <w:szCs w:val="22"/>
        </w:rPr>
      </w:pPr>
    </w:p>
    <w:p w:rsidR="0089241C" w:rsidRPr="00027B7C" w:rsidRDefault="004112AC" w:rsidP="0089241C">
      <w:pPr>
        <w:widowControl w:val="0"/>
        <w:autoSpaceDE w:val="0"/>
        <w:autoSpaceDN w:val="0"/>
        <w:adjustRightInd w:val="0"/>
        <w:rPr>
          <w:rFonts w:asciiTheme="minorHAnsi" w:hAnsiTheme="minorHAnsi" w:cs="Times New Roman"/>
          <w:szCs w:val="22"/>
        </w:rPr>
      </w:pPr>
      <w:r>
        <w:rPr>
          <w:rFonts w:asciiTheme="minorHAnsi" w:hAnsiTheme="minorHAnsi"/>
          <w:noProof/>
          <w:szCs w:val="22"/>
        </w:rPr>
        <mc:AlternateContent>
          <mc:Choice Requires="wps">
            <w:drawing>
              <wp:anchor distT="0" distB="0" distL="114300" distR="114300" simplePos="0" relativeHeight="251657728" behindDoc="1" locked="0" layoutInCell="0" allowOverlap="1">
                <wp:simplePos x="0" y="0"/>
                <wp:positionH relativeFrom="page">
                  <wp:posOffset>5321300</wp:posOffset>
                </wp:positionH>
                <wp:positionV relativeFrom="page">
                  <wp:posOffset>9996805</wp:posOffset>
                </wp:positionV>
                <wp:extent cx="1333500" cy="342900"/>
                <wp:effectExtent l="0" t="0" r="1270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AC5" w:rsidRDefault="00AB7AC5" w:rsidP="0089241C">
                            <w:pPr>
                              <w:spacing w:line="540" w:lineRule="atLeast"/>
                              <w:rPr>
                                <w:rFonts w:ascii="Times New Roman" w:hAnsi="Times New Roman" w:cs="Times New Roman"/>
                                <w:sz w:val="24"/>
                              </w:rPr>
                            </w:pPr>
                          </w:p>
                          <w:p w:rsidR="00AB7AC5" w:rsidRDefault="00AB7AC5" w:rsidP="0089241C">
                            <w:pPr>
                              <w:widowControl w:val="0"/>
                              <w:autoSpaceDE w:val="0"/>
                              <w:autoSpaceDN w:val="0"/>
                              <w:adjustRightInd w:val="0"/>
                              <w:rPr>
                                <w:rFonts w:ascii="Times New Roman" w:hAnsi="Times New Roman" w:cs="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19pt;margin-top:787.15pt;width:105pt;height: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" o:allowincell="f" filled="f" stroked="f">
                <v:textbox inset="0,0,0,0">
                  <w:txbxContent>
                    <w:p w:rsidR="00AB7AC5" w:rsidRDefault="00AB7AC5" w:rsidP="0089241C">
                      <w:pPr>
                        <w:spacing w:line="540" w:lineRule="atLeast"/>
                        <w:rPr>
                          <w:rFonts w:ascii="Times New Roman" w:hAnsi="Times New Roman" w:cs="Times New Roman"/>
                          <w:sz w:val="24"/>
                        </w:rPr>
                      </w:pPr>
                    </w:p>
                    <w:p w:rsidR="00AB7AC5" w:rsidRDefault="00AB7AC5" w:rsidP="0089241C">
                      <w:pPr>
                        <w:widowControl w:val="0"/>
                        <w:autoSpaceDE w:val="0"/>
                        <w:autoSpaceDN w:val="0"/>
                        <w:adjustRightInd w:val="0"/>
                        <w:rPr>
                          <w:rFonts w:ascii="Times New Roman" w:hAnsi="Times New Roman" w:cs="Times New Roman"/>
                          <w:sz w:val="24"/>
                        </w:rPr>
                      </w:pPr>
                    </w:p>
                  </w:txbxContent>
                </v:textbox>
                <w10:wrap anchorx="page" anchory="page"/>
              </v:rect>
            </w:pict>
          </mc:Fallback>
        </mc:AlternateContent>
      </w:r>
    </w:p>
    <w:sectPr w:rsidR="0089241C" w:rsidRPr="00027B7C" w:rsidSect="004F3582">
      <w:headerReference w:type="first" r:id="rId17"/>
      <w:footerReference w:type="first" r:id="rId18"/>
      <w:pgSz w:w="16838" w:h="11906" w:orient="landscape"/>
      <w:pgMar w:top="993" w:right="993" w:bottom="1133" w:left="993" w:header="708" w:footer="101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7D4" w:rsidRDefault="000A27D4" w:rsidP="002D7221">
      <w:r>
        <w:separator/>
      </w:r>
    </w:p>
  </w:endnote>
  <w:endnote w:type="continuationSeparator" w:id="0">
    <w:p w:rsidR="000A27D4" w:rsidRDefault="000A27D4" w:rsidP="002D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ohit Devanagari">
    <w:altName w:val="MS Mincho"/>
    <w:charset w:val="80"/>
    <w:family w:val="auto"/>
    <w:pitch w:val="variable"/>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AC5" w:rsidRDefault="004112AC" w:rsidP="00270F42">
    <w:pPr>
      <w:widowControl w:val="0"/>
      <w:autoSpaceDE w:val="0"/>
      <w:autoSpaceDN w:val="0"/>
      <w:adjustRightInd w:val="0"/>
      <w:rPr>
        <w:rFonts w:ascii="Calibri" w:hAnsi="Calibri" w:cs="Calibri"/>
        <w:b/>
        <w:bCs/>
        <w:sz w:val="21"/>
        <w:szCs w:val="21"/>
      </w:rPr>
    </w:pPr>
    <w:r>
      <w:rPr>
        <w:rFonts w:asciiTheme="minorHAnsi" w:hAnsiTheme="minorHAnsi"/>
        <w:noProof/>
        <w:szCs w:val="22"/>
      </w:rPr>
      <mc:AlternateContent>
        <mc:Choice Requires="wps">
          <w:drawing>
            <wp:anchor distT="0" distB="0" distL="114300" distR="114300" simplePos="0" relativeHeight="251658752" behindDoc="1" locked="0" layoutInCell="0" allowOverlap="1">
              <wp:simplePos x="0" y="0"/>
              <wp:positionH relativeFrom="page">
                <wp:posOffset>4281805</wp:posOffset>
              </wp:positionH>
              <wp:positionV relativeFrom="paragraph">
                <wp:posOffset>161290</wp:posOffset>
              </wp:positionV>
              <wp:extent cx="609600" cy="48260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AC5" w:rsidRDefault="00AB7AC5" w:rsidP="00270F42">
                          <w:pPr>
                            <w:spacing w:line="760" w:lineRule="atLeast"/>
                            <w:rPr>
                              <w:rFonts w:ascii="Times New Roman" w:hAnsi="Times New Roman" w:cs="Times New Roman"/>
                              <w:sz w:val="24"/>
                            </w:rPr>
                          </w:pPr>
                        </w:p>
                        <w:p w:rsidR="00AB7AC5" w:rsidRDefault="00AB7AC5" w:rsidP="00270F42">
                          <w:pPr>
                            <w:widowControl w:val="0"/>
                            <w:autoSpaceDE w:val="0"/>
                            <w:autoSpaceDN w:val="0"/>
                            <w:adjustRightInd w:val="0"/>
                            <w:rPr>
                              <w:rFonts w:ascii="Times New Roman" w:hAnsi="Times New Roman" w:cs="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337.15pt;margin-top:12.7pt;width:48pt;height:3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" o:allowincell="f" filled="f" stroked="f">
              <v:textbox inset="0,0,0,0">
                <w:txbxContent>
                  <w:p w:rsidR="00AB7AC5" w:rsidRDefault="00AB7AC5" w:rsidP="00270F42">
                    <w:pPr>
                      <w:spacing w:line="760" w:lineRule="atLeast"/>
                      <w:rPr>
                        <w:rFonts w:ascii="Times New Roman" w:hAnsi="Times New Roman" w:cs="Times New Roman"/>
                        <w:sz w:val="24"/>
                      </w:rPr>
                    </w:pPr>
                  </w:p>
                  <w:p w:rsidR="00AB7AC5" w:rsidRDefault="00AB7AC5" w:rsidP="00270F42">
                    <w:pPr>
                      <w:widowControl w:val="0"/>
                      <w:autoSpaceDE w:val="0"/>
                      <w:autoSpaceDN w:val="0"/>
                      <w:adjustRightInd w:val="0"/>
                      <w:rPr>
                        <w:rFonts w:ascii="Times New Roman" w:hAnsi="Times New Roman" w:cs="Times New Roman"/>
                        <w:sz w:val="24"/>
                      </w:rPr>
                    </w:pPr>
                  </w:p>
                </w:txbxContent>
              </v:textbox>
              <w10:wrap anchorx="page"/>
            </v:rect>
          </w:pict>
        </mc:Fallback>
      </mc:AlternateContent>
    </w:r>
    <w:r w:rsidR="00AB7AC5">
      <w:rPr>
        <w:rFonts w:ascii="Calibri" w:hAnsi="Calibri" w:cs="Calibri"/>
        <w:b/>
        <w:bCs/>
        <w:spacing w:val="1"/>
        <w:sz w:val="21"/>
        <w:szCs w:val="21"/>
      </w:rPr>
      <w:t>T</w:t>
    </w:r>
    <w:r w:rsidR="00AB7AC5">
      <w:rPr>
        <w:rFonts w:ascii="Calibri" w:hAnsi="Calibri" w:cs="Calibri"/>
        <w:b/>
        <w:bCs/>
        <w:spacing w:val="2"/>
        <w:sz w:val="21"/>
        <w:szCs w:val="21"/>
      </w:rPr>
      <w:t>h</w:t>
    </w:r>
    <w:r w:rsidR="00AB7AC5">
      <w:rPr>
        <w:rFonts w:ascii="Calibri" w:hAnsi="Calibri" w:cs="Calibri"/>
        <w:b/>
        <w:bCs/>
        <w:sz w:val="21"/>
        <w:szCs w:val="21"/>
      </w:rPr>
      <w:t>e N</w:t>
    </w:r>
    <w:r w:rsidR="00AB7AC5">
      <w:rPr>
        <w:rFonts w:ascii="Calibri" w:hAnsi="Calibri" w:cs="Calibri"/>
        <w:b/>
        <w:bCs/>
        <w:spacing w:val="-1"/>
        <w:sz w:val="21"/>
        <w:szCs w:val="21"/>
      </w:rPr>
      <w:t>C</w:t>
    </w:r>
    <w:r w:rsidR="00AB7AC5">
      <w:rPr>
        <w:rFonts w:ascii="Calibri" w:hAnsi="Calibri" w:cs="Calibri"/>
        <w:b/>
        <w:bCs/>
        <w:sz w:val="21"/>
        <w:szCs w:val="21"/>
      </w:rPr>
      <w:t>D</w:t>
    </w:r>
    <w:r w:rsidR="00AB7AC5">
      <w:rPr>
        <w:rFonts w:ascii="Calibri" w:hAnsi="Calibri" w:cs="Calibri"/>
        <w:b/>
        <w:bCs/>
        <w:spacing w:val="-3"/>
        <w:sz w:val="21"/>
        <w:szCs w:val="21"/>
      </w:rPr>
      <w:t xml:space="preserve"> </w:t>
    </w:r>
    <w:r w:rsidR="00AB7AC5">
      <w:rPr>
        <w:rFonts w:ascii="Calibri" w:hAnsi="Calibri" w:cs="Calibri"/>
        <w:b/>
        <w:bCs/>
        <w:spacing w:val="2"/>
        <w:sz w:val="21"/>
        <w:szCs w:val="21"/>
      </w:rPr>
      <w:t>A</w:t>
    </w:r>
    <w:r w:rsidR="00AB7AC5">
      <w:rPr>
        <w:rFonts w:ascii="Calibri" w:hAnsi="Calibri" w:cs="Calibri"/>
        <w:b/>
        <w:bCs/>
        <w:spacing w:val="-4"/>
        <w:sz w:val="21"/>
        <w:szCs w:val="21"/>
      </w:rPr>
      <w:t>l</w:t>
    </w:r>
    <w:r w:rsidR="00AB7AC5">
      <w:rPr>
        <w:rFonts w:ascii="Calibri" w:hAnsi="Calibri" w:cs="Calibri"/>
        <w:b/>
        <w:bCs/>
        <w:spacing w:val="1"/>
        <w:sz w:val="21"/>
        <w:szCs w:val="21"/>
      </w:rPr>
      <w:t>li</w:t>
    </w:r>
    <w:r w:rsidR="00AB7AC5">
      <w:rPr>
        <w:rFonts w:ascii="Calibri" w:hAnsi="Calibri" w:cs="Calibri"/>
        <w:b/>
        <w:bCs/>
        <w:spacing w:val="-4"/>
        <w:sz w:val="21"/>
        <w:szCs w:val="21"/>
      </w:rPr>
      <w:t>a</w:t>
    </w:r>
    <w:r w:rsidR="00AB7AC5">
      <w:rPr>
        <w:rFonts w:ascii="Calibri" w:hAnsi="Calibri" w:cs="Calibri"/>
        <w:b/>
        <w:bCs/>
        <w:spacing w:val="2"/>
        <w:sz w:val="21"/>
        <w:szCs w:val="21"/>
      </w:rPr>
      <w:t>n</w:t>
    </w:r>
    <w:r w:rsidR="00AB7AC5">
      <w:rPr>
        <w:rFonts w:ascii="Calibri" w:hAnsi="Calibri" w:cs="Calibri"/>
        <w:b/>
        <w:bCs/>
        <w:spacing w:val="-2"/>
        <w:sz w:val="21"/>
        <w:szCs w:val="21"/>
      </w:rPr>
      <w:t>c</w:t>
    </w:r>
    <w:r w:rsidR="00AB7AC5">
      <w:rPr>
        <w:rFonts w:ascii="Calibri" w:hAnsi="Calibri" w:cs="Calibri"/>
        <w:b/>
        <w:bCs/>
        <w:sz w:val="21"/>
        <w:szCs w:val="21"/>
      </w:rPr>
      <w:t xml:space="preserve">e </w:t>
    </w:r>
    <w:r w:rsidR="00AB7AC5">
      <w:rPr>
        <w:rFonts w:ascii="Calibri" w:hAnsi="Calibri" w:cs="Calibri"/>
        <w:b/>
        <w:bCs/>
        <w:spacing w:val="1"/>
        <w:sz w:val="21"/>
        <w:szCs w:val="21"/>
      </w:rPr>
      <w:t>w</w:t>
    </w:r>
    <w:r w:rsidR="00AB7AC5">
      <w:rPr>
        <w:rFonts w:ascii="Calibri" w:hAnsi="Calibri" w:cs="Calibri"/>
        <w:b/>
        <w:bCs/>
        <w:spacing w:val="-4"/>
        <w:sz w:val="21"/>
        <w:szCs w:val="21"/>
      </w:rPr>
      <w:t>a</w:t>
    </w:r>
    <w:r w:rsidR="00AB7AC5">
      <w:rPr>
        <w:rFonts w:ascii="Calibri" w:hAnsi="Calibri" w:cs="Calibri"/>
        <w:b/>
        <w:bCs/>
        <w:sz w:val="21"/>
        <w:szCs w:val="21"/>
      </w:rPr>
      <w:t>s</w:t>
    </w:r>
    <w:r w:rsidR="00AB7AC5">
      <w:rPr>
        <w:rFonts w:ascii="Calibri" w:hAnsi="Calibri" w:cs="Calibri"/>
        <w:b/>
        <w:bCs/>
        <w:spacing w:val="2"/>
        <w:sz w:val="21"/>
        <w:szCs w:val="21"/>
      </w:rPr>
      <w:t xml:space="preserve"> </w:t>
    </w:r>
    <w:r w:rsidR="00AB7AC5">
      <w:rPr>
        <w:rFonts w:ascii="Calibri" w:hAnsi="Calibri" w:cs="Calibri"/>
        <w:b/>
        <w:bCs/>
        <w:spacing w:val="-4"/>
        <w:sz w:val="21"/>
        <w:szCs w:val="21"/>
      </w:rPr>
      <w:t>f</w:t>
    </w:r>
    <w:r w:rsidR="00AB7AC5">
      <w:rPr>
        <w:rFonts w:ascii="Calibri" w:hAnsi="Calibri" w:cs="Calibri"/>
        <w:b/>
        <w:bCs/>
        <w:spacing w:val="1"/>
        <w:sz w:val="21"/>
        <w:szCs w:val="21"/>
      </w:rPr>
      <w:t>o</w:t>
    </w:r>
    <w:r w:rsidR="00AB7AC5">
      <w:rPr>
        <w:rFonts w:ascii="Calibri" w:hAnsi="Calibri" w:cs="Calibri"/>
        <w:b/>
        <w:bCs/>
        <w:spacing w:val="-3"/>
        <w:sz w:val="21"/>
        <w:szCs w:val="21"/>
      </w:rPr>
      <w:t>u</w:t>
    </w:r>
    <w:r w:rsidR="00AB7AC5">
      <w:rPr>
        <w:rFonts w:ascii="Calibri" w:hAnsi="Calibri" w:cs="Calibri"/>
        <w:b/>
        <w:bCs/>
        <w:spacing w:val="2"/>
        <w:sz w:val="21"/>
        <w:szCs w:val="21"/>
      </w:rPr>
      <w:t>nd</w:t>
    </w:r>
    <w:r w:rsidR="00AB7AC5">
      <w:rPr>
        <w:rFonts w:ascii="Calibri" w:hAnsi="Calibri" w:cs="Calibri"/>
        <w:b/>
        <w:bCs/>
        <w:spacing w:val="-6"/>
        <w:sz w:val="21"/>
        <w:szCs w:val="21"/>
      </w:rPr>
      <w:t>e</w:t>
    </w:r>
    <w:r w:rsidR="00AB7AC5">
      <w:rPr>
        <w:rFonts w:ascii="Calibri" w:hAnsi="Calibri" w:cs="Calibri"/>
        <w:b/>
        <w:bCs/>
        <w:sz w:val="21"/>
        <w:szCs w:val="21"/>
      </w:rPr>
      <w:t>d</w:t>
    </w:r>
    <w:r w:rsidR="00AB7AC5">
      <w:rPr>
        <w:rFonts w:ascii="Calibri" w:hAnsi="Calibri" w:cs="Calibri"/>
        <w:b/>
        <w:bCs/>
        <w:spacing w:val="2"/>
        <w:sz w:val="21"/>
        <w:szCs w:val="21"/>
      </w:rPr>
      <w:t xml:space="preserve"> </w:t>
    </w:r>
    <w:r w:rsidR="00AB7AC5">
      <w:rPr>
        <w:rFonts w:ascii="Calibri" w:hAnsi="Calibri" w:cs="Calibri"/>
        <w:b/>
        <w:bCs/>
        <w:spacing w:val="-3"/>
        <w:sz w:val="21"/>
        <w:szCs w:val="21"/>
      </w:rPr>
      <w:t>b</w:t>
    </w:r>
    <w:r w:rsidR="00AB7AC5">
      <w:rPr>
        <w:rFonts w:ascii="Calibri" w:hAnsi="Calibri" w:cs="Calibri"/>
        <w:b/>
        <w:bCs/>
        <w:sz w:val="21"/>
        <w:szCs w:val="21"/>
      </w:rPr>
      <w:t>y:</w:t>
    </w:r>
  </w:p>
  <w:p w:rsidR="00AB7AC5" w:rsidRDefault="00AB7AC5" w:rsidP="00270F42">
    <w:pPr>
      <w:pStyle w:val="Footer"/>
    </w:pPr>
    <w:r>
      <w:rPr>
        <w:noProof/>
      </w:rPr>
      <w:drawing>
        <wp:anchor distT="0" distB="0" distL="114300" distR="114300" simplePos="0" relativeHeight="251657728" behindDoc="0" locked="0" layoutInCell="1" allowOverlap="1">
          <wp:simplePos x="0" y="0"/>
          <wp:positionH relativeFrom="column">
            <wp:posOffset>181610</wp:posOffset>
          </wp:positionH>
          <wp:positionV relativeFrom="paragraph">
            <wp:posOffset>68580</wp:posOffset>
          </wp:positionV>
          <wp:extent cx="5934075" cy="758825"/>
          <wp:effectExtent l="19050" t="0" r="952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34075" cy="758825"/>
                  </a:xfrm>
                  <a:prstGeom prst="rect">
                    <a:avLst/>
                  </a:prstGeom>
                </pic:spPr>
              </pic:pic>
            </a:graphicData>
          </a:graphic>
        </wp:anchor>
      </w:drawing>
    </w:r>
  </w:p>
  <w:p w:rsidR="00AB7AC5" w:rsidRDefault="00AB7AC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AC5" w:rsidRPr="00027B7C" w:rsidRDefault="00AB7AC5" w:rsidP="00027B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7D4" w:rsidRDefault="000A27D4" w:rsidP="002D7221">
      <w:r>
        <w:separator/>
      </w:r>
    </w:p>
  </w:footnote>
  <w:footnote w:type="continuationSeparator" w:id="0">
    <w:p w:rsidR="000A27D4" w:rsidRDefault="000A27D4" w:rsidP="002D72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AC5" w:rsidRDefault="00AB7AC5" w:rsidP="002D7221"/>
  <w:p w:rsidR="00AB7AC5" w:rsidRDefault="00AB7AC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AC5" w:rsidRDefault="00AB7AC5">
    <w:pPr>
      <w:pStyle w:val="Header"/>
    </w:pPr>
    <w:r w:rsidRPr="00270F42">
      <w:rPr>
        <w:noProof/>
      </w:rPr>
      <w:drawing>
        <wp:anchor distT="0" distB="0" distL="114300" distR="114300" simplePos="0" relativeHeight="251656704" behindDoc="0" locked="0" layoutInCell="1" allowOverlap="1">
          <wp:simplePos x="0" y="0"/>
          <wp:positionH relativeFrom="column">
            <wp:posOffset>-90805</wp:posOffset>
          </wp:positionH>
          <wp:positionV relativeFrom="paragraph">
            <wp:posOffset>-68580</wp:posOffset>
          </wp:positionV>
          <wp:extent cx="2647315" cy="685800"/>
          <wp:effectExtent l="19050" t="0" r="635" b="0"/>
          <wp:wrapTopAndBottom/>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7315" cy="695960"/>
                  </a:xfrm>
                  <a:prstGeom prst="rect">
                    <a:avLst/>
                  </a:prstGeom>
                  <a:noFill/>
                  <a:ln>
                    <a:noFill/>
                  </a:ln>
                </pic:spPr>
              </pic:pic>
            </a:graphicData>
          </a:graphic>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AC5" w:rsidRPr="00027B7C" w:rsidRDefault="00AB7AC5" w:rsidP="00027B7C">
    <w:pPr>
      <w:rPr>
        <w:rFonts w:asciiTheme="minorHAnsi" w:hAnsiTheme="minorHAnsi"/>
        <w:b/>
      </w:rPr>
    </w:pPr>
    <w:r w:rsidRPr="00027B7C">
      <w:rPr>
        <w:rFonts w:asciiTheme="minorHAnsi" w:hAnsiTheme="minorHAnsi"/>
        <w:b/>
        <w:szCs w:val="22"/>
      </w:rPr>
      <w:t>ANNEX 1:</w:t>
    </w:r>
    <w:r w:rsidRPr="00027B7C">
      <w:rPr>
        <w:b/>
      </w:rPr>
      <w:t xml:space="preserve"> </w:t>
    </w:r>
    <w:r w:rsidRPr="00027B7C">
      <w:rPr>
        <w:rFonts w:asciiTheme="minorHAnsi" w:hAnsiTheme="minorHAnsi"/>
        <w:b/>
      </w:rPr>
      <w:t>NCD Alliance</w:t>
    </w:r>
    <w:r>
      <w:rPr>
        <w:rFonts w:asciiTheme="minorHAnsi" w:hAnsiTheme="minorHAnsi"/>
        <w:b/>
      </w:rPr>
      <w:t xml:space="preserve"> Summary of the</w:t>
    </w:r>
    <w:r w:rsidRPr="00027B7C">
      <w:rPr>
        <w:rFonts w:asciiTheme="minorHAnsi" w:hAnsiTheme="minorHAnsi"/>
        <w:b/>
      </w:rPr>
      <w:t xml:space="preserve"> Post-2015 Report</w:t>
    </w:r>
    <w:r>
      <w:rPr>
        <w:rFonts w:asciiTheme="minorHAnsi" w:hAnsiTheme="minorHAnsi"/>
        <w:b/>
      </w:rPr>
      <w:t>s</w:t>
    </w:r>
  </w:p>
  <w:p w:rsidR="00AB7AC5" w:rsidRDefault="00AB7AC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2A9B"/>
    <w:multiLevelType w:val="hybridMultilevel"/>
    <w:tmpl w:val="570CD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AE06705"/>
    <w:multiLevelType w:val="hybridMultilevel"/>
    <w:tmpl w:val="F31C1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945235"/>
    <w:multiLevelType w:val="hybridMultilevel"/>
    <w:tmpl w:val="EB465E0E"/>
    <w:lvl w:ilvl="0" w:tplc="08090001">
      <w:start w:val="1"/>
      <w:numFmt w:val="bullet"/>
      <w:lvlText w:val=""/>
      <w:lvlJc w:val="left"/>
      <w:pPr>
        <w:ind w:left="720" w:hanging="360"/>
      </w:pPr>
      <w:rPr>
        <w:rFonts w:ascii="Symbol" w:hAnsi="Symbol" w:hint="default"/>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3">
    <w:nsid w:val="0BC66FA3"/>
    <w:multiLevelType w:val="hybridMultilevel"/>
    <w:tmpl w:val="2DE62F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1AB6F64"/>
    <w:multiLevelType w:val="hybridMultilevel"/>
    <w:tmpl w:val="3BBE6D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25036F2"/>
    <w:multiLevelType w:val="hybridMultilevel"/>
    <w:tmpl w:val="5096F4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4244BE4"/>
    <w:multiLevelType w:val="hybridMultilevel"/>
    <w:tmpl w:val="48B80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6126B4D"/>
    <w:multiLevelType w:val="hybridMultilevel"/>
    <w:tmpl w:val="71FE9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DA6782"/>
    <w:multiLevelType w:val="hybridMultilevel"/>
    <w:tmpl w:val="575A9C16"/>
    <w:lvl w:ilvl="0" w:tplc="76E0067A">
      <w:numFmt w:val="bullet"/>
      <w:lvlText w:val="-"/>
      <w:lvlJc w:val="left"/>
      <w:pPr>
        <w:ind w:left="720" w:hanging="360"/>
      </w:pPr>
      <w:rPr>
        <w:rFonts w:ascii="Calibri" w:eastAsia="Calibri" w:hAnsi="Calibri" w:cs="Lohit Devanaga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033791"/>
    <w:multiLevelType w:val="hybridMultilevel"/>
    <w:tmpl w:val="280CA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3E4EE6"/>
    <w:multiLevelType w:val="hybridMultilevel"/>
    <w:tmpl w:val="96861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633B33"/>
    <w:multiLevelType w:val="hybridMultilevel"/>
    <w:tmpl w:val="88EAE7B2"/>
    <w:lvl w:ilvl="0" w:tplc="08090001">
      <w:start w:val="1"/>
      <w:numFmt w:val="bullet"/>
      <w:lvlText w:val=""/>
      <w:lvlJc w:val="left"/>
      <w:pPr>
        <w:ind w:left="3621" w:hanging="360"/>
      </w:pPr>
      <w:rPr>
        <w:rFonts w:ascii="Symbol" w:hAnsi="Symbol" w:hint="default"/>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12">
    <w:nsid w:val="1FED0378"/>
    <w:multiLevelType w:val="hybridMultilevel"/>
    <w:tmpl w:val="7AFC91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E4957FA"/>
    <w:multiLevelType w:val="hybridMultilevel"/>
    <w:tmpl w:val="C1043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E9F5575"/>
    <w:multiLevelType w:val="hybridMultilevel"/>
    <w:tmpl w:val="8CA28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BB70A4"/>
    <w:multiLevelType w:val="hybridMultilevel"/>
    <w:tmpl w:val="6CC4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5609EF"/>
    <w:multiLevelType w:val="hybridMultilevel"/>
    <w:tmpl w:val="A9300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5EF53BB"/>
    <w:multiLevelType w:val="hybridMultilevel"/>
    <w:tmpl w:val="D622973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60A4B5F"/>
    <w:multiLevelType w:val="hybridMultilevel"/>
    <w:tmpl w:val="A67C8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D347BF"/>
    <w:multiLevelType w:val="hybridMultilevel"/>
    <w:tmpl w:val="6D62C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DDD0B10"/>
    <w:multiLevelType w:val="hybridMultilevel"/>
    <w:tmpl w:val="48101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16A2F17"/>
    <w:multiLevelType w:val="hybridMultilevel"/>
    <w:tmpl w:val="6EB0E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2F731D7"/>
    <w:multiLevelType w:val="hybridMultilevel"/>
    <w:tmpl w:val="82B858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33172F0"/>
    <w:multiLevelType w:val="hybridMultilevel"/>
    <w:tmpl w:val="4A20442E"/>
    <w:lvl w:ilvl="0" w:tplc="76E0067A">
      <w:numFmt w:val="bullet"/>
      <w:lvlText w:val="-"/>
      <w:lvlJc w:val="left"/>
      <w:pPr>
        <w:ind w:left="720" w:hanging="360"/>
      </w:pPr>
      <w:rPr>
        <w:rFonts w:ascii="Calibri" w:eastAsia="Calibri" w:hAnsi="Calibri" w:cs="Lohit Devanaga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460098"/>
    <w:multiLevelType w:val="hybridMultilevel"/>
    <w:tmpl w:val="7C52B9EA"/>
    <w:lvl w:ilvl="0" w:tplc="87E022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ED0009"/>
    <w:multiLevelType w:val="hybridMultilevel"/>
    <w:tmpl w:val="057CD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37159F6"/>
    <w:multiLevelType w:val="hybridMultilevel"/>
    <w:tmpl w:val="F68A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6631CF"/>
    <w:multiLevelType w:val="hybridMultilevel"/>
    <w:tmpl w:val="5AD62F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D462005"/>
    <w:multiLevelType w:val="hybridMultilevel"/>
    <w:tmpl w:val="2E641A8C"/>
    <w:lvl w:ilvl="0" w:tplc="76E0067A">
      <w:numFmt w:val="bullet"/>
      <w:lvlText w:val="-"/>
      <w:lvlJc w:val="left"/>
      <w:pPr>
        <w:ind w:left="720" w:hanging="360"/>
      </w:pPr>
      <w:rPr>
        <w:rFonts w:ascii="Calibri" w:eastAsia="Calibri" w:hAnsi="Calibri" w:cs="Lohit Devanaga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061891"/>
    <w:multiLevelType w:val="hybridMultilevel"/>
    <w:tmpl w:val="64405C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7113584"/>
    <w:multiLevelType w:val="hybridMultilevel"/>
    <w:tmpl w:val="8D6ABDC2"/>
    <w:lvl w:ilvl="0" w:tplc="76E0067A">
      <w:numFmt w:val="bullet"/>
      <w:lvlText w:val="-"/>
      <w:lvlJc w:val="left"/>
      <w:pPr>
        <w:ind w:left="720" w:hanging="360"/>
      </w:pPr>
      <w:rPr>
        <w:rFonts w:ascii="Calibri" w:eastAsia="Calibri" w:hAnsi="Calibri" w:cs="Lohit Devanaga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5C7C93"/>
    <w:multiLevelType w:val="hybridMultilevel"/>
    <w:tmpl w:val="B680E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7EB775D"/>
    <w:multiLevelType w:val="hybridMultilevel"/>
    <w:tmpl w:val="15247B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8497C47"/>
    <w:multiLevelType w:val="hybridMultilevel"/>
    <w:tmpl w:val="F2BE0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8CE0771"/>
    <w:multiLevelType w:val="hybridMultilevel"/>
    <w:tmpl w:val="4908089C"/>
    <w:lvl w:ilvl="0" w:tplc="76E0067A">
      <w:numFmt w:val="bullet"/>
      <w:lvlText w:val="-"/>
      <w:lvlJc w:val="left"/>
      <w:pPr>
        <w:ind w:left="720" w:hanging="360"/>
      </w:pPr>
      <w:rPr>
        <w:rFonts w:ascii="Calibri" w:eastAsia="Calibri" w:hAnsi="Calibri" w:cs="Lohit Devanaga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EE0B28"/>
    <w:multiLevelType w:val="hybridMultilevel"/>
    <w:tmpl w:val="697409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4A22AD1"/>
    <w:multiLevelType w:val="hybridMultilevel"/>
    <w:tmpl w:val="9B602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4DA2D22"/>
    <w:multiLevelType w:val="hybridMultilevel"/>
    <w:tmpl w:val="67DE283E"/>
    <w:lvl w:ilvl="0" w:tplc="76E0067A">
      <w:numFmt w:val="bullet"/>
      <w:lvlText w:val="-"/>
      <w:lvlJc w:val="left"/>
      <w:pPr>
        <w:ind w:left="720" w:hanging="360"/>
      </w:pPr>
      <w:rPr>
        <w:rFonts w:ascii="Calibri" w:eastAsia="Calibri" w:hAnsi="Calibri" w:cs="Lohit Devanaga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8B1833"/>
    <w:multiLevelType w:val="hybridMultilevel"/>
    <w:tmpl w:val="3E48A3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65A1EA9"/>
    <w:multiLevelType w:val="hybridMultilevel"/>
    <w:tmpl w:val="01347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783262A"/>
    <w:multiLevelType w:val="hybridMultilevel"/>
    <w:tmpl w:val="CA4EC0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94231E7"/>
    <w:multiLevelType w:val="hybridMultilevel"/>
    <w:tmpl w:val="411E6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A3D52F0"/>
    <w:multiLevelType w:val="hybridMultilevel"/>
    <w:tmpl w:val="398AC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4"/>
  </w:num>
  <w:num w:numId="4">
    <w:abstractNumId w:val="35"/>
  </w:num>
  <w:num w:numId="5">
    <w:abstractNumId w:val="4"/>
  </w:num>
  <w:num w:numId="6">
    <w:abstractNumId w:val="17"/>
  </w:num>
  <w:num w:numId="7">
    <w:abstractNumId w:val="40"/>
  </w:num>
  <w:num w:numId="8">
    <w:abstractNumId w:val="27"/>
  </w:num>
  <w:num w:numId="9">
    <w:abstractNumId w:val="38"/>
  </w:num>
  <w:num w:numId="10">
    <w:abstractNumId w:val="5"/>
  </w:num>
  <w:num w:numId="11">
    <w:abstractNumId w:val="22"/>
  </w:num>
  <w:num w:numId="12">
    <w:abstractNumId w:val="12"/>
  </w:num>
  <w:num w:numId="13">
    <w:abstractNumId w:val="29"/>
  </w:num>
  <w:num w:numId="14">
    <w:abstractNumId w:val="32"/>
  </w:num>
  <w:num w:numId="15">
    <w:abstractNumId w:val="3"/>
  </w:num>
  <w:num w:numId="16">
    <w:abstractNumId w:val="25"/>
  </w:num>
  <w:num w:numId="17">
    <w:abstractNumId w:val="11"/>
  </w:num>
  <w:num w:numId="18">
    <w:abstractNumId w:val="20"/>
  </w:num>
  <w:num w:numId="19">
    <w:abstractNumId w:val="36"/>
  </w:num>
  <w:num w:numId="20">
    <w:abstractNumId w:val="0"/>
  </w:num>
  <w:num w:numId="21">
    <w:abstractNumId w:val="39"/>
  </w:num>
  <w:num w:numId="22">
    <w:abstractNumId w:val="19"/>
  </w:num>
  <w:num w:numId="23">
    <w:abstractNumId w:val="6"/>
  </w:num>
  <w:num w:numId="24">
    <w:abstractNumId w:val="41"/>
  </w:num>
  <w:num w:numId="25">
    <w:abstractNumId w:val="31"/>
  </w:num>
  <w:num w:numId="26">
    <w:abstractNumId w:val="16"/>
  </w:num>
  <w:num w:numId="27">
    <w:abstractNumId w:val="13"/>
  </w:num>
  <w:num w:numId="28">
    <w:abstractNumId w:val="21"/>
  </w:num>
  <w:num w:numId="29">
    <w:abstractNumId w:val="7"/>
  </w:num>
  <w:num w:numId="30">
    <w:abstractNumId w:val="26"/>
  </w:num>
  <w:num w:numId="31">
    <w:abstractNumId w:val="1"/>
  </w:num>
  <w:num w:numId="32">
    <w:abstractNumId w:val="18"/>
  </w:num>
  <w:num w:numId="33">
    <w:abstractNumId w:val="33"/>
  </w:num>
  <w:num w:numId="34">
    <w:abstractNumId w:val="15"/>
  </w:num>
  <w:num w:numId="35">
    <w:abstractNumId w:val="14"/>
  </w:num>
  <w:num w:numId="36">
    <w:abstractNumId w:val="42"/>
  </w:num>
  <w:num w:numId="37">
    <w:abstractNumId w:val="9"/>
  </w:num>
  <w:num w:numId="38">
    <w:abstractNumId w:val="10"/>
  </w:num>
  <w:num w:numId="39">
    <w:abstractNumId w:val="34"/>
  </w:num>
  <w:num w:numId="40">
    <w:abstractNumId w:val="23"/>
  </w:num>
  <w:num w:numId="41">
    <w:abstractNumId w:val="30"/>
  </w:num>
  <w:num w:numId="42">
    <w:abstractNumId w:val="37"/>
  </w:num>
  <w:num w:numId="43">
    <w:abstractNumId w:val="8"/>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hyphenationZone w:val="425"/>
  <w:drawingGridHorizontalSpacing w:val="110"/>
  <w:displayHorizontalDrawingGridEvery w:val="2"/>
  <w:characterSpacingControl w:val="doNotCompress"/>
  <w:hdrShapeDefaults>
    <o:shapedefaults v:ext="edit" spidmax="41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41C"/>
    <w:rsid w:val="00004DC9"/>
    <w:rsid w:val="00027B7C"/>
    <w:rsid w:val="00035530"/>
    <w:rsid w:val="000364EA"/>
    <w:rsid w:val="000371C1"/>
    <w:rsid w:val="00051FC3"/>
    <w:rsid w:val="00055D4F"/>
    <w:rsid w:val="00062613"/>
    <w:rsid w:val="00082A95"/>
    <w:rsid w:val="00082BBA"/>
    <w:rsid w:val="000A27D4"/>
    <w:rsid w:val="000D1BD1"/>
    <w:rsid w:val="000D255F"/>
    <w:rsid w:val="000D4F76"/>
    <w:rsid w:val="000F49F2"/>
    <w:rsid w:val="00125A7D"/>
    <w:rsid w:val="001403D4"/>
    <w:rsid w:val="00194A58"/>
    <w:rsid w:val="001B2EB2"/>
    <w:rsid w:val="001D1FAD"/>
    <w:rsid w:val="001D5C48"/>
    <w:rsid w:val="00225C71"/>
    <w:rsid w:val="0023273C"/>
    <w:rsid w:val="0026682E"/>
    <w:rsid w:val="00270F42"/>
    <w:rsid w:val="00272721"/>
    <w:rsid w:val="002843BA"/>
    <w:rsid w:val="00295C49"/>
    <w:rsid w:val="002A04C7"/>
    <w:rsid w:val="002D5C32"/>
    <w:rsid w:val="002D7221"/>
    <w:rsid w:val="002F2726"/>
    <w:rsid w:val="00303753"/>
    <w:rsid w:val="00310E95"/>
    <w:rsid w:val="00361F0E"/>
    <w:rsid w:val="003936F1"/>
    <w:rsid w:val="003A5A87"/>
    <w:rsid w:val="003B1916"/>
    <w:rsid w:val="003C00D0"/>
    <w:rsid w:val="003C2F81"/>
    <w:rsid w:val="003D765B"/>
    <w:rsid w:val="003E545C"/>
    <w:rsid w:val="004112AC"/>
    <w:rsid w:val="00417B9E"/>
    <w:rsid w:val="0045425F"/>
    <w:rsid w:val="004576B1"/>
    <w:rsid w:val="0045771C"/>
    <w:rsid w:val="0046019E"/>
    <w:rsid w:val="00465043"/>
    <w:rsid w:val="00466D30"/>
    <w:rsid w:val="004A7611"/>
    <w:rsid w:val="004C18FE"/>
    <w:rsid w:val="004E5C50"/>
    <w:rsid w:val="004F3582"/>
    <w:rsid w:val="00504F5E"/>
    <w:rsid w:val="00515F04"/>
    <w:rsid w:val="00543A23"/>
    <w:rsid w:val="005504BD"/>
    <w:rsid w:val="005A14E4"/>
    <w:rsid w:val="005D5C4B"/>
    <w:rsid w:val="006C1712"/>
    <w:rsid w:val="006C6C4A"/>
    <w:rsid w:val="006F3224"/>
    <w:rsid w:val="00721CD5"/>
    <w:rsid w:val="00743C8D"/>
    <w:rsid w:val="0077791D"/>
    <w:rsid w:val="00792346"/>
    <w:rsid w:val="00793341"/>
    <w:rsid w:val="007B5D97"/>
    <w:rsid w:val="007F31B8"/>
    <w:rsid w:val="007F6725"/>
    <w:rsid w:val="00807820"/>
    <w:rsid w:val="00861CD7"/>
    <w:rsid w:val="008665D4"/>
    <w:rsid w:val="0089241C"/>
    <w:rsid w:val="008B5B8C"/>
    <w:rsid w:val="008F7D90"/>
    <w:rsid w:val="00913400"/>
    <w:rsid w:val="00952739"/>
    <w:rsid w:val="0098074F"/>
    <w:rsid w:val="009855BF"/>
    <w:rsid w:val="0099146B"/>
    <w:rsid w:val="00997169"/>
    <w:rsid w:val="009A39AD"/>
    <w:rsid w:val="009B44BE"/>
    <w:rsid w:val="009C0E6D"/>
    <w:rsid w:val="009D0FE3"/>
    <w:rsid w:val="009D6ECC"/>
    <w:rsid w:val="009E2F0B"/>
    <w:rsid w:val="00A12217"/>
    <w:rsid w:val="00A22D9D"/>
    <w:rsid w:val="00A36805"/>
    <w:rsid w:val="00A657C0"/>
    <w:rsid w:val="00A7624F"/>
    <w:rsid w:val="00A87963"/>
    <w:rsid w:val="00AB4593"/>
    <w:rsid w:val="00AB7AC5"/>
    <w:rsid w:val="00B77E57"/>
    <w:rsid w:val="00B81114"/>
    <w:rsid w:val="00B86D66"/>
    <w:rsid w:val="00B8726D"/>
    <w:rsid w:val="00BC5E4B"/>
    <w:rsid w:val="00BC6971"/>
    <w:rsid w:val="00BD4E59"/>
    <w:rsid w:val="00BF3F9A"/>
    <w:rsid w:val="00C15793"/>
    <w:rsid w:val="00C33912"/>
    <w:rsid w:val="00C72422"/>
    <w:rsid w:val="00C72B42"/>
    <w:rsid w:val="00C7630A"/>
    <w:rsid w:val="00CA4280"/>
    <w:rsid w:val="00CB303D"/>
    <w:rsid w:val="00CB3B9F"/>
    <w:rsid w:val="00CB5A6E"/>
    <w:rsid w:val="00CC63D9"/>
    <w:rsid w:val="00CE71C1"/>
    <w:rsid w:val="00D017BF"/>
    <w:rsid w:val="00D12791"/>
    <w:rsid w:val="00D151FB"/>
    <w:rsid w:val="00D21252"/>
    <w:rsid w:val="00D414E5"/>
    <w:rsid w:val="00D50B99"/>
    <w:rsid w:val="00D565BB"/>
    <w:rsid w:val="00D574A1"/>
    <w:rsid w:val="00D63317"/>
    <w:rsid w:val="00D9161C"/>
    <w:rsid w:val="00DA7D95"/>
    <w:rsid w:val="00DC4B43"/>
    <w:rsid w:val="00DC7016"/>
    <w:rsid w:val="00DE62DF"/>
    <w:rsid w:val="00E114D2"/>
    <w:rsid w:val="00E1568B"/>
    <w:rsid w:val="00E34FF5"/>
    <w:rsid w:val="00E45BE6"/>
    <w:rsid w:val="00E915FF"/>
    <w:rsid w:val="00EB5E53"/>
    <w:rsid w:val="00EF602F"/>
    <w:rsid w:val="00F55703"/>
    <w:rsid w:val="00F652DF"/>
    <w:rsid w:val="00F81164"/>
    <w:rsid w:val="00F8545B"/>
    <w:rsid w:val="00F933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400"/>
    <w:pPr>
      <w:spacing w:after="0" w:line="240" w:lineRule="auto"/>
    </w:pPr>
    <w:rPr>
      <w:rFonts w:asciiTheme="majorHAnsi" w:eastAsiaTheme="minorEastAsia" w:hAnsiTheme="majorHAnsi"/>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41C"/>
    <w:rPr>
      <w:rFonts w:ascii="Tahoma" w:hAnsi="Tahoma" w:cs="Tahoma"/>
      <w:sz w:val="16"/>
      <w:szCs w:val="16"/>
    </w:rPr>
  </w:style>
  <w:style w:type="character" w:customStyle="1" w:styleId="BalloonTextChar">
    <w:name w:val="Balloon Text Char"/>
    <w:basedOn w:val="DefaultParagraphFont"/>
    <w:link w:val="BalloonText"/>
    <w:uiPriority w:val="99"/>
    <w:semiHidden/>
    <w:rsid w:val="0089241C"/>
    <w:rPr>
      <w:rFonts w:ascii="Tahoma" w:hAnsi="Tahoma" w:cs="Tahoma"/>
      <w:sz w:val="16"/>
      <w:szCs w:val="16"/>
    </w:rPr>
  </w:style>
  <w:style w:type="paragraph" w:styleId="ListParagraph">
    <w:name w:val="List Paragraph"/>
    <w:basedOn w:val="Normal"/>
    <w:uiPriority w:val="34"/>
    <w:qFormat/>
    <w:rsid w:val="0089241C"/>
    <w:pPr>
      <w:ind w:left="720"/>
      <w:contextualSpacing/>
    </w:pPr>
    <w:rPr>
      <w:lang w:val="nl-BE"/>
    </w:rPr>
  </w:style>
  <w:style w:type="paragraph" w:styleId="Header">
    <w:name w:val="header"/>
    <w:basedOn w:val="Normal"/>
    <w:link w:val="HeaderChar"/>
    <w:uiPriority w:val="99"/>
    <w:unhideWhenUsed/>
    <w:rsid w:val="002D7221"/>
    <w:pPr>
      <w:tabs>
        <w:tab w:val="center" w:pos="4320"/>
        <w:tab w:val="right" w:pos="8640"/>
      </w:tabs>
    </w:pPr>
  </w:style>
  <w:style w:type="character" w:customStyle="1" w:styleId="HeaderChar">
    <w:name w:val="Header Char"/>
    <w:basedOn w:val="DefaultParagraphFont"/>
    <w:link w:val="Header"/>
    <w:uiPriority w:val="99"/>
    <w:rsid w:val="002D7221"/>
  </w:style>
  <w:style w:type="paragraph" w:styleId="Footer">
    <w:name w:val="footer"/>
    <w:basedOn w:val="Normal"/>
    <w:link w:val="FooterChar"/>
    <w:uiPriority w:val="99"/>
    <w:unhideWhenUsed/>
    <w:rsid w:val="002D7221"/>
    <w:pPr>
      <w:tabs>
        <w:tab w:val="center" w:pos="4320"/>
        <w:tab w:val="right" w:pos="8640"/>
      </w:tabs>
    </w:pPr>
  </w:style>
  <w:style w:type="character" w:customStyle="1" w:styleId="FooterChar">
    <w:name w:val="Footer Char"/>
    <w:basedOn w:val="DefaultParagraphFont"/>
    <w:link w:val="Footer"/>
    <w:uiPriority w:val="99"/>
    <w:rsid w:val="002D7221"/>
  </w:style>
  <w:style w:type="paragraph" w:styleId="NoSpacing">
    <w:name w:val="No Spacing"/>
    <w:uiPriority w:val="1"/>
    <w:qFormat/>
    <w:rsid w:val="00C72422"/>
    <w:pPr>
      <w:spacing w:after="0" w:line="240" w:lineRule="auto"/>
    </w:pPr>
    <w:rPr>
      <w:rFonts w:eastAsiaTheme="minorEastAsia"/>
      <w:lang w:val="en-US"/>
    </w:rPr>
  </w:style>
  <w:style w:type="character" w:styleId="Hyperlink">
    <w:name w:val="Hyperlink"/>
    <w:basedOn w:val="DefaultParagraphFont"/>
    <w:uiPriority w:val="99"/>
    <w:unhideWhenUsed/>
    <w:rsid w:val="00E114D2"/>
    <w:rPr>
      <w:color w:val="0000FF" w:themeColor="hyperlink"/>
      <w:u w:val="single"/>
    </w:rPr>
  </w:style>
  <w:style w:type="paragraph" w:styleId="NormalWeb">
    <w:name w:val="Normal (Web)"/>
    <w:basedOn w:val="Normal"/>
    <w:uiPriority w:val="99"/>
    <w:semiHidden/>
    <w:unhideWhenUsed/>
    <w:rsid w:val="00913400"/>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913400"/>
  </w:style>
  <w:style w:type="character" w:styleId="Strong">
    <w:name w:val="Strong"/>
    <w:basedOn w:val="DefaultParagraphFont"/>
    <w:uiPriority w:val="22"/>
    <w:qFormat/>
    <w:rsid w:val="00913400"/>
    <w:rPr>
      <w:b/>
      <w:bCs/>
    </w:rPr>
  </w:style>
  <w:style w:type="character" w:styleId="CommentReference">
    <w:name w:val="annotation reference"/>
    <w:basedOn w:val="DefaultParagraphFont"/>
    <w:uiPriority w:val="99"/>
    <w:semiHidden/>
    <w:unhideWhenUsed/>
    <w:rsid w:val="00CB3B9F"/>
    <w:rPr>
      <w:sz w:val="16"/>
      <w:szCs w:val="16"/>
    </w:rPr>
  </w:style>
  <w:style w:type="paragraph" w:styleId="CommentText">
    <w:name w:val="annotation text"/>
    <w:basedOn w:val="Normal"/>
    <w:link w:val="CommentTextChar"/>
    <w:uiPriority w:val="99"/>
    <w:semiHidden/>
    <w:unhideWhenUsed/>
    <w:rsid w:val="00CB3B9F"/>
    <w:rPr>
      <w:sz w:val="20"/>
      <w:szCs w:val="20"/>
    </w:rPr>
  </w:style>
  <w:style w:type="character" w:customStyle="1" w:styleId="CommentTextChar">
    <w:name w:val="Comment Text Char"/>
    <w:basedOn w:val="DefaultParagraphFont"/>
    <w:link w:val="CommentText"/>
    <w:uiPriority w:val="99"/>
    <w:semiHidden/>
    <w:rsid w:val="00CB3B9F"/>
    <w:rPr>
      <w:rFonts w:asciiTheme="majorHAnsi" w:eastAsiaTheme="minorEastAsia" w:hAnsiTheme="majorHAnsi"/>
      <w:sz w:val="20"/>
      <w:szCs w:val="20"/>
      <w:lang w:val="en-US"/>
    </w:rPr>
  </w:style>
  <w:style w:type="paragraph" w:styleId="CommentSubject">
    <w:name w:val="annotation subject"/>
    <w:basedOn w:val="CommentText"/>
    <w:next w:val="CommentText"/>
    <w:link w:val="CommentSubjectChar"/>
    <w:uiPriority w:val="99"/>
    <w:semiHidden/>
    <w:unhideWhenUsed/>
    <w:rsid w:val="00CB3B9F"/>
    <w:rPr>
      <w:b/>
      <w:bCs/>
    </w:rPr>
  </w:style>
  <w:style w:type="character" w:customStyle="1" w:styleId="CommentSubjectChar">
    <w:name w:val="Comment Subject Char"/>
    <w:basedOn w:val="CommentTextChar"/>
    <w:link w:val="CommentSubject"/>
    <w:uiPriority w:val="99"/>
    <w:semiHidden/>
    <w:rsid w:val="00CB3B9F"/>
    <w:rPr>
      <w:rFonts w:asciiTheme="majorHAnsi" w:eastAsiaTheme="minorEastAsia" w:hAnsiTheme="majorHAnsi"/>
      <w:b/>
      <w:bCs/>
      <w:sz w:val="20"/>
      <w:szCs w:val="20"/>
      <w:lang w:val="en-US"/>
    </w:rPr>
  </w:style>
  <w:style w:type="table" w:styleId="TableGrid">
    <w:name w:val="Table Grid"/>
    <w:basedOn w:val="TableNormal"/>
    <w:uiPriority w:val="59"/>
    <w:rsid w:val="00027B7C"/>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4F3582"/>
    <w:rPr>
      <w:rFonts w:ascii="Times New Roman" w:eastAsia="MS ??" w:hAnsi="Times New Roman" w:cs="Times New Roman"/>
      <w:sz w:val="24"/>
    </w:rPr>
  </w:style>
  <w:style w:type="character" w:customStyle="1" w:styleId="FootnoteTextChar">
    <w:name w:val="Footnote Text Char"/>
    <w:basedOn w:val="DefaultParagraphFont"/>
    <w:link w:val="FootnoteText"/>
    <w:uiPriority w:val="99"/>
    <w:rsid w:val="004F3582"/>
    <w:rPr>
      <w:rFonts w:ascii="Times New Roman" w:eastAsia="MS ??" w:hAnsi="Times New Roman" w:cs="Times New Roman"/>
      <w:sz w:val="24"/>
      <w:szCs w:val="24"/>
      <w:lang w:val="en-US"/>
    </w:rPr>
  </w:style>
  <w:style w:type="character" w:styleId="FootnoteReference">
    <w:name w:val="footnote reference"/>
    <w:uiPriority w:val="99"/>
    <w:rsid w:val="004F3582"/>
    <w:rPr>
      <w:rFonts w:cs="Times New Roman"/>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400"/>
    <w:pPr>
      <w:spacing w:after="0" w:line="240" w:lineRule="auto"/>
    </w:pPr>
    <w:rPr>
      <w:rFonts w:asciiTheme="majorHAnsi" w:eastAsiaTheme="minorEastAsia" w:hAnsiTheme="majorHAnsi"/>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41C"/>
    <w:rPr>
      <w:rFonts w:ascii="Tahoma" w:hAnsi="Tahoma" w:cs="Tahoma"/>
      <w:sz w:val="16"/>
      <w:szCs w:val="16"/>
    </w:rPr>
  </w:style>
  <w:style w:type="character" w:customStyle="1" w:styleId="BalloonTextChar">
    <w:name w:val="Balloon Text Char"/>
    <w:basedOn w:val="DefaultParagraphFont"/>
    <w:link w:val="BalloonText"/>
    <w:uiPriority w:val="99"/>
    <w:semiHidden/>
    <w:rsid w:val="0089241C"/>
    <w:rPr>
      <w:rFonts w:ascii="Tahoma" w:hAnsi="Tahoma" w:cs="Tahoma"/>
      <w:sz w:val="16"/>
      <w:szCs w:val="16"/>
    </w:rPr>
  </w:style>
  <w:style w:type="paragraph" w:styleId="ListParagraph">
    <w:name w:val="List Paragraph"/>
    <w:basedOn w:val="Normal"/>
    <w:uiPriority w:val="34"/>
    <w:qFormat/>
    <w:rsid w:val="0089241C"/>
    <w:pPr>
      <w:ind w:left="720"/>
      <w:contextualSpacing/>
    </w:pPr>
    <w:rPr>
      <w:lang w:val="nl-BE"/>
    </w:rPr>
  </w:style>
  <w:style w:type="paragraph" w:styleId="Header">
    <w:name w:val="header"/>
    <w:basedOn w:val="Normal"/>
    <w:link w:val="HeaderChar"/>
    <w:uiPriority w:val="99"/>
    <w:unhideWhenUsed/>
    <w:rsid w:val="002D7221"/>
    <w:pPr>
      <w:tabs>
        <w:tab w:val="center" w:pos="4320"/>
        <w:tab w:val="right" w:pos="8640"/>
      </w:tabs>
    </w:pPr>
  </w:style>
  <w:style w:type="character" w:customStyle="1" w:styleId="HeaderChar">
    <w:name w:val="Header Char"/>
    <w:basedOn w:val="DefaultParagraphFont"/>
    <w:link w:val="Header"/>
    <w:uiPriority w:val="99"/>
    <w:rsid w:val="002D7221"/>
  </w:style>
  <w:style w:type="paragraph" w:styleId="Footer">
    <w:name w:val="footer"/>
    <w:basedOn w:val="Normal"/>
    <w:link w:val="FooterChar"/>
    <w:uiPriority w:val="99"/>
    <w:unhideWhenUsed/>
    <w:rsid w:val="002D7221"/>
    <w:pPr>
      <w:tabs>
        <w:tab w:val="center" w:pos="4320"/>
        <w:tab w:val="right" w:pos="8640"/>
      </w:tabs>
    </w:pPr>
  </w:style>
  <w:style w:type="character" w:customStyle="1" w:styleId="FooterChar">
    <w:name w:val="Footer Char"/>
    <w:basedOn w:val="DefaultParagraphFont"/>
    <w:link w:val="Footer"/>
    <w:uiPriority w:val="99"/>
    <w:rsid w:val="002D7221"/>
  </w:style>
  <w:style w:type="paragraph" w:styleId="NoSpacing">
    <w:name w:val="No Spacing"/>
    <w:uiPriority w:val="1"/>
    <w:qFormat/>
    <w:rsid w:val="00C72422"/>
    <w:pPr>
      <w:spacing w:after="0" w:line="240" w:lineRule="auto"/>
    </w:pPr>
    <w:rPr>
      <w:rFonts w:eastAsiaTheme="minorEastAsia"/>
      <w:lang w:val="en-US"/>
    </w:rPr>
  </w:style>
  <w:style w:type="character" w:styleId="Hyperlink">
    <w:name w:val="Hyperlink"/>
    <w:basedOn w:val="DefaultParagraphFont"/>
    <w:uiPriority w:val="99"/>
    <w:unhideWhenUsed/>
    <w:rsid w:val="00E114D2"/>
    <w:rPr>
      <w:color w:val="0000FF" w:themeColor="hyperlink"/>
      <w:u w:val="single"/>
    </w:rPr>
  </w:style>
  <w:style w:type="paragraph" w:styleId="NormalWeb">
    <w:name w:val="Normal (Web)"/>
    <w:basedOn w:val="Normal"/>
    <w:uiPriority w:val="99"/>
    <w:semiHidden/>
    <w:unhideWhenUsed/>
    <w:rsid w:val="00913400"/>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913400"/>
  </w:style>
  <w:style w:type="character" w:styleId="Strong">
    <w:name w:val="Strong"/>
    <w:basedOn w:val="DefaultParagraphFont"/>
    <w:uiPriority w:val="22"/>
    <w:qFormat/>
    <w:rsid w:val="00913400"/>
    <w:rPr>
      <w:b/>
      <w:bCs/>
    </w:rPr>
  </w:style>
  <w:style w:type="character" w:styleId="CommentReference">
    <w:name w:val="annotation reference"/>
    <w:basedOn w:val="DefaultParagraphFont"/>
    <w:uiPriority w:val="99"/>
    <w:semiHidden/>
    <w:unhideWhenUsed/>
    <w:rsid w:val="00CB3B9F"/>
    <w:rPr>
      <w:sz w:val="16"/>
      <w:szCs w:val="16"/>
    </w:rPr>
  </w:style>
  <w:style w:type="paragraph" w:styleId="CommentText">
    <w:name w:val="annotation text"/>
    <w:basedOn w:val="Normal"/>
    <w:link w:val="CommentTextChar"/>
    <w:uiPriority w:val="99"/>
    <w:semiHidden/>
    <w:unhideWhenUsed/>
    <w:rsid w:val="00CB3B9F"/>
    <w:rPr>
      <w:sz w:val="20"/>
      <w:szCs w:val="20"/>
    </w:rPr>
  </w:style>
  <w:style w:type="character" w:customStyle="1" w:styleId="CommentTextChar">
    <w:name w:val="Comment Text Char"/>
    <w:basedOn w:val="DefaultParagraphFont"/>
    <w:link w:val="CommentText"/>
    <w:uiPriority w:val="99"/>
    <w:semiHidden/>
    <w:rsid w:val="00CB3B9F"/>
    <w:rPr>
      <w:rFonts w:asciiTheme="majorHAnsi" w:eastAsiaTheme="minorEastAsia" w:hAnsiTheme="majorHAnsi"/>
      <w:sz w:val="20"/>
      <w:szCs w:val="20"/>
      <w:lang w:val="en-US"/>
    </w:rPr>
  </w:style>
  <w:style w:type="paragraph" w:styleId="CommentSubject">
    <w:name w:val="annotation subject"/>
    <w:basedOn w:val="CommentText"/>
    <w:next w:val="CommentText"/>
    <w:link w:val="CommentSubjectChar"/>
    <w:uiPriority w:val="99"/>
    <w:semiHidden/>
    <w:unhideWhenUsed/>
    <w:rsid w:val="00CB3B9F"/>
    <w:rPr>
      <w:b/>
      <w:bCs/>
    </w:rPr>
  </w:style>
  <w:style w:type="character" w:customStyle="1" w:styleId="CommentSubjectChar">
    <w:name w:val="Comment Subject Char"/>
    <w:basedOn w:val="CommentTextChar"/>
    <w:link w:val="CommentSubject"/>
    <w:uiPriority w:val="99"/>
    <w:semiHidden/>
    <w:rsid w:val="00CB3B9F"/>
    <w:rPr>
      <w:rFonts w:asciiTheme="majorHAnsi" w:eastAsiaTheme="minorEastAsia" w:hAnsiTheme="majorHAnsi"/>
      <w:b/>
      <w:bCs/>
      <w:sz w:val="20"/>
      <w:szCs w:val="20"/>
      <w:lang w:val="en-US"/>
    </w:rPr>
  </w:style>
  <w:style w:type="table" w:styleId="TableGrid">
    <w:name w:val="Table Grid"/>
    <w:basedOn w:val="TableNormal"/>
    <w:uiPriority w:val="59"/>
    <w:rsid w:val="00027B7C"/>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4F3582"/>
    <w:rPr>
      <w:rFonts w:ascii="Times New Roman" w:eastAsia="MS ??" w:hAnsi="Times New Roman" w:cs="Times New Roman"/>
      <w:sz w:val="24"/>
    </w:rPr>
  </w:style>
  <w:style w:type="character" w:customStyle="1" w:styleId="FootnoteTextChar">
    <w:name w:val="Footnote Text Char"/>
    <w:basedOn w:val="DefaultParagraphFont"/>
    <w:link w:val="FootnoteText"/>
    <w:uiPriority w:val="99"/>
    <w:rsid w:val="004F3582"/>
    <w:rPr>
      <w:rFonts w:ascii="Times New Roman" w:eastAsia="MS ??" w:hAnsi="Times New Roman" w:cs="Times New Roman"/>
      <w:sz w:val="24"/>
      <w:szCs w:val="24"/>
      <w:lang w:val="en-US"/>
    </w:rPr>
  </w:style>
  <w:style w:type="character" w:styleId="FootnoteReference">
    <w:name w:val="footnote reference"/>
    <w:uiPriority w:val="99"/>
    <w:rsid w:val="004F358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1595">
      <w:bodyDiv w:val="1"/>
      <w:marLeft w:val="0"/>
      <w:marRight w:val="0"/>
      <w:marTop w:val="0"/>
      <w:marBottom w:val="0"/>
      <w:divBdr>
        <w:top w:val="none" w:sz="0" w:space="0" w:color="auto"/>
        <w:left w:val="none" w:sz="0" w:space="0" w:color="auto"/>
        <w:bottom w:val="none" w:sz="0" w:space="0" w:color="auto"/>
        <w:right w:val="none" w:sz="0" w:space="0" w:color="auto"/>
      </w:divBdr>
    </w:div>
    <w:div w:id="210119382">
      <w:bodyDiv w:val="1"/>
      <w:marLeft w:val="0"/>
      <w:marRight w:val="0"/>
      <w:marTop w:val="0"/>
      <w:marBottom w:val="0"/>
      <w:divBdr>
        <w:top w:val="none" w:sz="0" w:space="0" w:color="auto"/>
        <w:left w:val="none" w:sz="0" w:space="0" w:color="auto"/>
        <w:bottom w:val="none" w:sz="0" w:space="0" w:color="auto"/>
        <w:right w:val="none" w:sz="0" w:space="0" w:color="auto"/>
      </w:divBdr>
    </w:div>
    <w:div w:id="437600160">
      <w:bodyDiv w:val="1"/>
      <w:marLeft w:val="0"/>
      <w:marRight w:val="0"/>
      <w:marTop w:val="0"/>
      <w:marBottom w:val="0"/>
      <w:divBdr>
        <w:top w:val="none" w:sz="0" w:space="0" w:color="auto"/>
        <w:left w:val="none" w:sz="0" w:space="0" w:color="auto"/>
        <w:bottom w:val="none" w:sz="0" w:space="0" w:color="auto"/>
        <w:right w:val="none" w:sz="0" w:space="0" w:color="auto"/>
      </w:divBdr>
    </w:div>
    <w:div w:id="437718259">
      <w:bodyDiv w:val="1"/>
      <w:marLeft w:val="0"/>
      <w:marRight w:val="0"/>
      <w:marTop w:val="0"/>
      <w:marBottom w:val="0"/>
      <w:divBdr>
        <w:top w:val="none" w:sz="0" w:space="0" w:color="auto"/>
        <w:left w:val="none" w:sz="0" w:space="0" w:color="auto"/>
        <w:bottom w:val="none" w:sz="0" w:space="0" w:color="auto"/>
        <w:right w:val="none" w:sz="0" w:space="0" w:color="auto"/>
      </w:divBdr>
    </w:div>
    <w:div w:id="589126248">
      <w:bodyDiv w:val="1"/>
      <w:marLeft w:val="0"/>
      <w:marRight w:val="0"/>
      <w:marTop w:val="0"/>
      <w:marBottom w:val="0"/>
      <w:divBdr>
        <w:top w:val="none" w:sz="0" w:space="0" w:color="auto"/>
        <w:left w:val="none" w:sz="0" w:space="0" w:color="auto"/>
        <w:bottom w:val="none" w:sz="0" w:space="0" w:color="auto"/>
        <w:right w:val="none" w:sz="0" w:space="0" w:color="auto"/>
      </w:divBdr>
    </w:div>
    <w:div w:id="1049886746">
      <w:bodyDiv w:val="1"/>
      <w:marLeft w:val="0"/>
      <w:marRight w:val="0"/>
      <w:marTop w:val="0"/>
      <w:marBottom w:val="0"/>
      <w:divBdr>
        <w:top w:val="none" w:sz="0" w:space="0" w:color="auto"/>
        <w:left w:val="none" w:sz="0" w:space="0" w:color="auto"/>
        <w:bottom w:val="none" w:sz="0" w:space="0" w:color="auto"/>
        <w:right w:val="none" w:sz="0" w:space="0" w:color="auto"/>
      </w:divBdr>
    </w:div>
    <w:div w:id="1383366527">
      <w:bodyDiv w:val="1"/>
      <w:marLeft w:val="0"/>
      <w:marRight w:val="0"/>
      <w:marTop w:val="0"/>
      <w:marBottom w:val="0"/>
      <w:divBdr>
        <w:top w:val="none" w:sz="0" w:space="0" w:color="auto"/>
        <w:left w:val="none" w:sz="0" w:space="0" w:color="auto"/>
        <w:bottom w:val="none" w:sz="0" w:space="0" w:color="auto"/>
        <w:right w:val="none" w:sz="0" w:space="0" w:color="auto"/>
      </w:divBdr>
    </w:div>
    <w:div w:id="211721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ost2015hlp.org/featured/high-level-panel-releases-recommendations-for-worlds-next-development-agenda/" TargetMode="External"/><Relationship Id="rId20" Type="http://schemas.openxmlformats.org/officeDocument/2006/relationships/theme" Target="theme/theme1.xml"/><Relationship Id="rId10" Type="http://schemas.openxmlformats.org/officeDocument/2006/relationships/hyperlink" Target="http://unsdsn.org/" TargetMode="External"/><Relationship Id="rId11" Type="http://schemas.openxmlformats.org/officeDocument/2006/relationships/hyperlink" Target="http://www.unglobalcompact.org/docs/news_events/9.1_news_archives/2013_06_18/UNGC_Post2015_Report.pdf" TargetMode="External"/><Relationship Id="rId12" Type="http://schemas.openxmlformats.org/officeDocument/2006/relationships/hyperlink" Target="http://www.undp.org/content/undp/en/home/librarypage/mdg/global-conversation-begins/" TargetMode="External"/><Relationship Id="rId13" Type="http://schemas.openxmlformats.org/officeDocument/2006/relationships/hyperlink" Target="http://ncdalliance.org/sites/default/files/rfiles/NCD%20Alliance%20Policy%20Brief%20-%20Health%20in%20the%20Post-2015%20Development%20Agenda_%20(US,%20web).pdf"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header" Target="header3.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F1CE0-A8FA-3347-BD3A-F0AC44F78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3497</Words>
  <Characters>19936</Characters>
  <Application>Microsoft Macintosh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Mandana Kooijmans</dc:creator>
  <cp:lastModifiedBy>Ariella Rojhani</cp:lastModifiedBy>
  <cp:revision>2</cp:revision>
  <cp:lastPrinted>2013-04-09T15:26:00Z</cp:lastPrinted>
  <dcterms:created xsi:type="dcterms:W3CDTF">2013-07-10T17:11:00Z</dcterms:created>
  <dcterms:modified xsi:type="dcterms:W3CDTF">2013-07-10T17:11:00Z</dcterms:modified>
</cp:coreProperties>
</file>